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2D2" w:rsidRPr="00E71C1A" w:rsidRDefault="00681F5E" w:rsidP="00E71C1A">
      <w:pPr>
        <w:pStyle w:val="a7"/>
        <w:jc w:val="center"/>
        <w:rPr>
          <w:sz w:val="32"/>
          <w:szCs w:val="32"/>
        </w:rPr>
      </w:pPr>
      <w:r>
        <w:rPr>
          <w:sz w:val="32"/>
          <w:szCs w:val="32"/>
        </w:rPr>
        <w:t>Программа л</w:t>
      </w:r>
      <w:r w:rsidR="00D762D2" w:rsidRPr="00E71C1A">
        <w:rPr>
          <w:sz w:val="32"/>
          <w:szCs w:val="32"/>
        </w:rPr>
        <w:t>ектори</w:t>
      </w:r>
      <w:r>
        <w:rPr>
          <w:sz w:val="32"/>
          <w:szCs w:val="32"/>
        </w:rPr>
        <w:t>я</w:t>
      </w:r>
      <w:r w:rsidR="00D762D2" w:rsidRPr="00E71C1A">
        <w:rPr>
          <w:sz w:val="32"/>
          <w:szCs w:val="32"/>
        </w:rPr>
        <w:t xml:space="preserve"> для населения</w:t>
      </w:r>
      <w:r>
        <w:rPr>
          <w:sz w:val="32"/>
          <w:szCs w:val="32"/>
        </w:rPr>
        <w:t xml:space="preserve"> в мае 2019г.</w:t>
      </w:r>
    </w:p>
    <w:tbl>
      <w:tblPr>
        <w:tblStyle w:val="a3"/>
        <w:tblpPr w:leftFromText="180" w:rightFromText="180" w:vertAnchor="page" w:horzAnchor="margin" w:tblpXSpec="center" w:tblpY="2229"/>
        <w:tblW w:w="9924" w:type="dxa"/>
        <w:tblLook w:val="04A0"/>
      </w:tblPr>
      <w:tblGrid>
        <w:gridCol w:w="9924"/>
      </w:tblGrid>
      <w:tr w:rsidR="00127311" w:rsidRPr="0017576A" w:rsidTr="00AC7AA6">
        <w:trPr>
          <w:trHeight w:val="6369"/>
        </w:trPr>
        <w:tc>
          <w:tcPr>
            <w:tcW w:w="9924" w:type="dxa"/>
          </w:tcPr>
          <w:p w:rsidR="003F11CD" w:rsidRPr="0017576A" w:rsidRDefault="00681F5E" w:rsidP="003F11C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127311"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27311"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. 2019г. в 16.00</w:t>
            </w:r>
            <w:r w:rsidR="00127311"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 в Городском центре медицинской профилактики, </w:t>
            </w:r>
            <w:r w:rsidR="00127311" w:rsidRPr="00CB41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</w:t>
            </w:r>
            <w:proofErr w:type="gramStart"/>
            <w:r w:rsidR="00127311" w:rsidRPr="00CB415B">
              <w:rPr>
                <w:rFonts w:ascii="Times New Roman" w:hAnsi="Times New Roman" w:cs="Times New Roman"/>
                <w:b/>
                <w:sz w:val="28"/>
                <w:szCs w:val="28"/>
              </w:rPr>
              <w:t>Итальянская</w:t>
            </w:r>
            <w:proofErr w:type="gramEnd"/>
            <w:r w:rsidR="00127311" w:rsidRPr="00CB415B">
              <w:rPr>
                <w:rFonts w:ascii="Times New Roman" w:hAnsi="Times New Roman" w:cs="Times New Roman"/>
                <w:b/>
                <w:sz w:val="28"/>
                <w:szCs w:val="28"/>
              </w:rPr>
              <w:t>, д.25,</w:t>
            </w:r>
            <w:r w:rsidR="00127311"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 состоится очередное занятие  в Лектории для населения: </w:t>
            </w:r>
            <w:r w:rsidR="00127311"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«Молодожены! Это важно знать!»</w:t>
            </w:r>
            <w:r w:rsidR="00AC7AA6"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27311"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Проведет занятие </w:t>
            </w:r>
            <w:r w:rsidR="00AC7AA6"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11CD"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 Шкуротенко Ольга Степановна, психолог амбулаторно-консультативного центра  родильного дома № 6  им. профессора В.Ф.Снегирева. </w:t>
            </w:r>
          </w:p>
          <w:p w:rsidR="00870AF8" w:rsidRPr="0017576A" w:rsidRDefault="00870AF8" w:rsidP="00870AF8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76A">
              <w:rPr>
                <w:rFonts w:ascii="Times New Roman" w:hAnsi="Times New Roman"/>
                <w:b/>
                <w:sz w:val="28"/>
                <w:szCs w:val="28"/>
              </w:rPr>
              <w:t>Вы узнаете:</w:t>
            </w:r>
          </w:p>
          <w:p w:rsidR="00870AF8" w:rsidRPr="0017576A" w:rsidRDefault="00870AF8" w:rsidP="00870AF8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76A">
              <w:rPr>
                <w:rFonts w:ascii="Times New Roman" w:hAnsi="Times New Roman"/>
                <w:sz w:val="28"/>
                <w:szCs w:val="28"/>
              </w:rPr>
              <w:t>Что необходимо для доминанты беременности.</w:t>
            </w:r>
          </w:p>
          <w:p w:rsidR="00870AF8" w:rsidRPr="0017576A" w:rsidRDefault="00870AF8" w:rsidP="00870AF8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76A">
              <w:rPr>
                <w:rFonts w:ascii="Times New Roman" w:hAnsi="Times New Roman"/>
                <w:sz w:val="28"/>
                <w:szCs w:val="28"/>
              </w:rPr>
              <w:t>Гармонизация семейных отношений.</w:t>
            </w:r>
          </w:p>
          <w:p w:rsidR="00870AF8" w:rsidRPr="0017576A" w:rsidRDefault="00870AF8" w:rsidP="00870AF8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576A">
              <w:rPr>
                <w:rFonts w:ascii="Times New Roman" w:hAnsi="Times New Roman"/>
                <w:sz w:val="28"/>
                <w:szCs w:val="28"/>
              </w:rPr>
              <w:t>Изменение взаимоотношений в семье при рождении ребенка.</w:t>
            </w:r>
          </w:p>
          <w:p w:rsidR="003F11CD" w:rsidRPr="0017576A" w:rsidRDefault="003F11CD" w:rsidP="003F11C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23.05. начало 16.00. «Пренатальная диагностика. Понятие пренатальной диагностики»,</w:t>
            </w: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 Закурина Анна Николаевна, к.м.н., врач ультразвуковой диагностики высшей категории, врач акушер-гинеколог, </w:t>
            </w:r>
          </w:p>
          <w:p w:rsidR="003F11CD" w:rsidRPr="0017576A" w:rsidRDefault="003F11CD" w:rsidP="003F11C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Вы узнаете:</w:t>
            </w:r>
          </w:p>
          <w:p w:rsidR="003F11CD" w:rsidRPr="0017576A" w:rsidRDefault="003F11CD" w:rsidP="003F11CD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Методы и возможности ультразвуковой диагностики.</w:t>
            </w:r>
          </w:p>
          <w:p w:rsidR="003F11CD" w:rsidRPr="0017576A" w:rsidRDefault="00D22CC2" w:rsidP="003F11CD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-3242945</wp:posOffset>
                  </wp:positionV>
                  <wp:extent cx="1903095" cy="2291715"/>
                  <wp:effectExtent l="19050" t="0" r="1905" b="0"/>
                  <wp:wrapTight wrapText="bothSides">
                    <wp:wrapPolygon edited="0">
                      <wp:start x="-216" y="0"/>
                      <wp:lineTo x="-216" y="21367"/>
                      <wp:lineTo x="21622" y="21367"/>
                      <wp:lineTo x="21622" y="0"/>
                      <wp:lineTo x="-216" y="0"/>
                    </wp:wrapPolygon>
                  </wp:wrapTight>
                  <wp:docPr id="2" name="Рисунок 1" descr="http://xn--6-gtba6ahck.xn--p1ai/d/fp6a02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xn--6-gtba6ahck.xn--p1ai/d/fp6a02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21753" t="2113" r="38498" b="26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229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F11CD" w:rsidRPr="0017576A">
              <w:rPr>
                <w:rFonts w:ascii="Times New Roman" w:hAnsi="Times New Roman" w:cs="Times New Roman"/>
                <w:sz w:val="28"/>
                <w:szCs w:val="28"/>
              </w:rPr>
              <w:t>Понятие пренатальной диагностики.</w:t>
            </w:r>
          </w:p>
          <w:p w:rsidR="003F11CD" w:rsidRPr="0017576A" w:rsidRDefault="003F11CD" w:rsidP="003F11CD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Виды диагностики</w:t>
            </w:r>
          </w:p>
          <w:p w:rsidR="003F11CD" w:rsidRPr="0017576A" w:rsidRDefault="003F11CD" w:rsidP="003F11C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30.05. начало 16.00. «Планирование и рождение здорового ребенка»,</w:t>
            </w: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 Кобчикова Анастасия Валентиновна, заведующая женской консультацией при Родильном доме №6 им. профессора В.Ф. Снегирева</w:t>
            </w:r>
          </w:p>
          <w:p w:rsidR="003F11CD" w:rsidRPr="0017576A" w:rsidRDefault="003F11CD" w:rsidP="003F11CD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b/>
                <w:sz w:val="28"/>
                <w:szCs w:val="28"/>
              </w:rPr>
              <w:t>Вы узнаете:</w:t>
            </w:r>
          </w:p>
          <w:p w:rsidR="003F11CD" w:rsidRPr="0017576A" w:rsidRDefault="003F11CD" w:rsidP="003F11CD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Значение  наблюдения за течением беременности для будущих родов.</w:t>
            </w:r>
          </w:p>
          <w:p w:rsidR="003F11CD" w:rsidRPr="0017576A" w:rsidRDefault="003F11CD" w:rsidP="003F11CD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Эмбриональное развитие.</w:t>
            </w:r>
          </w:p>
          <w:p w:rsidR="003F11CD" w:rsidRPr="0017576A" w:rsidRDefault="003F11CD" w:rsidP="003F11CD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Необходимость постановки на учет.</w:t>
            </w:r>
          </w:p>
          <w:p w:rsidR="003F11CD" w:rsidRPr="0017576A" w:rsidRDefault="003F11CD" w:rsidP="003F11CD">
            <w:pPr>
              <w:pStyle w:val="a7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Спектр необходимого обследования: сроки и их значение.</w:t>
            </w:r>
          </w:p>
          <w:p w:rsidR="003F11CD" w:rsidRPr="0017576A" w:rsidRDefault="003E384D" w:rsidP="003F11CD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-3277235</wp:posOffset>
                  </wp:positionV>
                  <wp:extent cx="2175510" cy="2573020"/>
                  <wp:effectExtent l="19050" t="0" r="0" b="0"/>
                  <wp:wrapTight wrapText="bothSides">
                    <wp:wrapPolygon edited="0">
                      <wp:start x="-189" y="0"/>
                      <wp:lineTo x="-189" y="21429"/>
                      <wp:lineTo x="21562" y="21429"/>
                      <wp:lineTo x="21562" y="0"/>
                      <wp:lineTo x="-189" y="0"/>
                    </wp:wrapPolygon>
                  </wp:wrapTight>
                  <wp:docPr id="3" name="Рисунок 2" descr="http://xn--6-gtba6ahck.xn--p1ai/d/zakurina_an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xn--6-gtba6ahck.xn--p1ai/d/zakurina_an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4151" b="147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510" cy="257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4024630</wp:posOffset>
                  </wp:positionH>
                  <wp:positionV relativeFrom="paragraph">
                    <wp:posOffset>-753745</wp:posOffset>
                  </wp:positionV>
                  <wp:extent cx="2108835" cy="2791460"/>
                  <wp:effectExtent l="19050" t="0" r="5715" b="0"/>
                  <wp:wrapTight wrapText="bothSides">
                    <wp:wrapPolygon edited="0">
                      <wp:start x="-195" y="0"/>
                      <wp:lineTo x="-195" y="21521"/>
                      <wp:lineTo x="21659" y="21521"/>
                      <wp:lineTo x="21659" y="0"/>
                      <wp:lineTo x="-195" y="0"/>
                    </wp:wrapPolygon>
                  </wp:wrapTight>
                  <wp:docPr id="4" name="Рисунок 4" descr="http://xn--6-gtba6ahck.xn--p1ai/d/kobchiko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xn--6-gtba6ahck.xn--p1ai/d/kobchiko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3255" b="284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835" cy="279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3F11CD" w:rsidRPr="0017576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 мая, для слушателей будет организована экскурсия в единственный в России  Музей гигиены.</w:t>
            </w:r>
            <w:proofErr w:type="gramEnd"/>
          </w:p>
          <w:p w:rsidR="00127311" w:rsidRPr="0017576A" w:rsidRDefault="00127311" w:rsidP="005F5A90">
            <w:pPr>
              <w:pStyle w:val="a4"/>
              <w:spacing w:after="0" w:line="240" w:lineRule="auto"/>
              <w:ind w:left="0"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Приглашаются все желающие. Занятие бесплатное.</w:t>
            </w:r>
            <w:r w:rsidR="00AC7AA6"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0340" w:rsidRDefault="00260340" w:rsidP="00260340">
            <w:pPr>
              <w:pStyle w:val="a4"/>
              <w:spacing w:after="0" w:line="240" w:lineRule="auto"/>
              <w:ind w:left="0"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="005F5A90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центр медицинской профилактики, ул. </w:t>
            </w:r>
            <w:proofErr w:type="gramStart"/>
            <w:r w:rsidR="005F5A90">
              <w:rPr>
                <w:rFonts w:ascii="Times New Roman" w:hAnsi="Times New Roman" w:cs="Times New Roman"/>
                <w:sz w:val="28"/>
                <w:szCs w:val="28"/>
              </w:rPr>
              <w:t>Итальянская</w:t>
            </w:r>
            <w:proofErr w:type="gramEnd"/>
            <w:r w:rsidR="005F5A90">
              <w:rPr>
                <w:rFonts w:ascii="Times New Roman" w:hAnsi="Times New Roman" w:cs="Times New Roman"/>
                <w:sz w:val="28"/>
                <w:szCs w:val="28"/>
              </w:rPr>
              <w:t xml:space="preserve">, д.25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27311" w:rsidRPr="0017576A">
              <w:rPr>
                <w:rFonts w:ascii="Times New Roman" w:hAnsi="Times New Roman" w:cs="Times New Roman"/>
                <w:sz w:val="28"/>
                <w:szCs w:val="28"/>
              </w:rPr>
              <w:t xml:space="preserve">Справки по тел. 571-34-55 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127311" w:rsidRPr="0017576A" w:rsidRDefault="00127311" w:rsidP="00260340">
            <w:pPr>
              <w:pStyle w:val="a4"/>
              <w:spacing w:after="0" w:line="240" w:lineRule="auto"/>
              <w:ind w:left="0" w:firstLine="720"/>
              <w:jc w:val="both"/>
              <w:rPr>
                <w:sz w:val="28"/>
                <w:szCs w:val="28"/>
              </w:rPr>
            </w:pPr>
            <w:r w:rsidRPr="0017576A">
              <w:rPr>
                <w:rFonts w:ascii="Times New Roman" w:hAnsi="Times New Roman" w:cs="Times New Roman"/>
                <w:sz w:val="28"/>
                <w:szCs w:val="28"/>
              </w:rPr>
              <w:t>Отв. Заозерский Ю.А.</w:t>
            </w:r>
          </w:p>
        </w:tc>
      </w:tr>
    </w:tbl>
    <w:p w:rsidR="00ED1850" w:rsidRPr="00AC7AA6" w:rsidRDefault="00127311" w:rsidP="00E71C1A">
      <w:pPr>
        <w:pStyle w:val="a7"/>
        <w:jc w:val="center"/>
        <w:rPr>
          <w:b/>
          <w:i/>
          <w:sz w:val="36"/>
          <w:szCs w:val="36"/>
        </w:rPr>
      </w:pPr>
      <w:r w:rsidRPr="00AC7AA6">
        <w:rPr>
          <w:b/>
          <w:i/>
          <w:sz w:val="36"/>
          <w:szCs w:val="36"/>
        </w:rPr>
        <w:t xml:space="preserve"> </w:t>
      </w:r>
      <w:r w:rsidR="00D762D2" w:rsidRPr="00AC7AA6">
        <w:rPr>
          <w:b/>
          <w:i/>
          <w:sz w:val="36"/>
          <w:szCs w:val="36"/>
        </w:rPr>
        <w:t>«Молодожены! Это важно знать!»</w:t>
      </w:r>
    </w:p>
    <w:sectPr w:rsidR="00ED1850" w:rsidRPr="00AC7AA6" w:rsidSect="00205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2C4"/>
    <w:multiLevelType w:val="hybridMultilevel"/>
    <w:tmpl w:val="086A2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B44B1"/>
    <w:multiLevelType w:val="hybridMultilevel"/>
    <w:tmpl w:val="10922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271AB"/>
    <w:multiLevelType w:val="hybridMultilevel"/>
    <w:tmpl w:val="8146D1BA"/>
    <w:lvl w:ilvl="0" w:tplc="596A92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30EF1"/>
    <w:multiLevelType w:val="hybridMultilevel"/>
    <w:tmpl w:val="853E2AEC"/>
    <w:lvl w:ilvl="0" w:tplc="FA38EC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E4A3F"/>
    <w:multiLevelType w:val="hybridMultilevel"/>
    <w:tmpl w:val="1360B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3B03CC"/>
    <w:rsid w:val="00066AE4"/>
    <w:rsid w:val="00127311"/>
    <w:rsid w:val="0017576A"/>
    <w:rsid w:val="00205ED4"/>
    <w:rsid w:val="00222AB9"/>
    <w:rsid w:val="00260340"/>
    <w:rsid w:val="00347E97"/>
    <w:rsid w:val="00361998"/>
    <w:rsid w:val="003B03CC"/>
    <w:rsid w:val="003E384D"/>
    <w:rsid w:val="003E5B93"/>
    <w:rsid w:val="003F11CD"/>
    <w:rsid w:val="00514D49"/>
    <w:rsid w:val="005E1BDC"/>
    <w:rsid w:val="005F5A90"/>
    <w:rsid w:val="00662BA7"/>
    <w:rsid w:val="00681F5E"/>
    <w:rsid w:val="007224BA"/>
    <w:rsid w:val="00870AF8"/>
    <w:rsid w:val="009E16D4"/>
    <w:rsid w:val="00AC7AA6"/>
    <w:rsid w:val="00B627FB"/>
    <w:rsid w:val="00B73752"/>
    <w:rsid w:val="00C27607"/>
    <w:rsid w:val="00CB415B"/>
    <w:rsid w:val="00D22CC2"/>
    <w:rsid w:val="00D31BD6"/>
    <w:rsid w:val="00D762D2"/>
    <w:rsid w:val="00DB1B88"/>
    <w:rsid w:val="00E71C1A"/>
    <w:rsid w:val="00ED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3C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B03C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B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3CC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E71C1A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3F1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Заозерский</dc:creator>
  <cp:keywords/>
  <dc:description/>
  <cp:lastModifiedBy>Заозерский</cp:lastModifiedBy>
  <cp:revision>3</cp:revision>
  <dcterms:created xsi:type="dcterms:W3CDTF">2019-04-10T09:00:00Z</dcterms:created>
  <dcterms:modified xsi:type="dcterms:W3CDTF">2019-05-08T10:43:00Z</dcterms:modified>
</cp:coreProperties>
</file>