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3CD" w:rsidRDefault="00C233CD" w:rsidP="00C233CD">
      <w:pPr>
        <w:tabs>
          <w:tab w:val="left" w:pos="567"/>
        </w:tabs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C233CD" w:rsidRPr="0001102B" w:rsidTr="00ED6ECF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C233CD" w:rsidRPr="0001102B" w:rsidRDefault="00C233CD" w:rsidP="00C233CD">
            <w:pPr>
              <w:pStyle w:val="5"/>
              <w:tabs>
                <w:tab w:val="left" w:pos="567"/>
              </w:tabs>
              <w:ind w:left="-818"/>
            </w:pPr>
            <w:r w:rsidRPr="0001102B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1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1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10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3CD" w:rsidRPr="0001102B" w:rsidRDefault="00C233CD" w:rsidP="00C233CD">
            <w:pPr>
              <w:pStyle w:val="5"/>
              <w:tabs>
                <w:tab w:val="left" w:pos="567"/>
              </w:tabs>
              <w:ind w:left="-108"/>
              <w:rPr>
                <w:color w:val="000000"/>
              </w:rPr>
            </w:pPr>
            <w:r w:rsidRPr="0001102B">
              <w:rPr>
                <w:color w:val="000000"/>
              </w:rPr>
              <w:t>ПОСТАНОВЛЕНИЕ</w:t>
            </w:r>
          </w:p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3CD" w:rsidRPr="0001102B" w:rsidTr="00ED6ECF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33CD" w:rsidRPr="0001102B" w:rsidRDefault="00E042D4" w:rsidP="00E042D4">
            <w:pPr>
              <w:tabs>
                <w:tab w:val="left" w:pos="567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20.10.2017</w:t>
            </w:r>
          </w:p>
        </w:tc>
        <w:tc>
          <w:tcPr>
            <w:tcW w:w="6096" w:type="dxa"/>
            <w:gridSpan w:val="2"/>
            <w:vAlign w:val="bottom"/>
          </w:tcPr>
          <w:p w:rsidR="00C233CD" w:rsidRPr="0001102B" w:rsidRDefault="00C233CD" w:rsidP="00C233CD">
            <w:pPr>
              <w:tabs>
                <w:tab w:val="left" w:pos="567"/>
                <w:tab w:val="left" w:pos="5988"/>
              </w:tabs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1102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33CD" w:rsidRPr="0001102B" w:rsidRDefault="00E042D4" w:rsidP="00C233CD">
            <w:pPr>
              <w:tabs>
                <w:tab w:val="left" w:pos="567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C233CD" w:rsidRPr="0001102B" w:rsidTr="00ED6ECF">
        <w:trPr>
          <w:gridAfter w:val="2"/>
          <w:wAfter w:w="4678" w:type="dxa"/>
          <w:cantSplit/>
          <w:trHeight w:val="577"/>
        </w:trPr>
        <w:tc>
          <w:tcPr>
            <w:tcW w:w="709" w:type="dxa"/>
          </w:tcPr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1102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</w:t>
            </w:r>
          </w:p>
        </w:tc>
      </w:tr>
      <w:tr w:rsidR="00C233CD" w:rsidRPr="0001102B" w:rsidTr="00ED6ECF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2"/>
          </w:tcPr>
          <w:p w:rsidR="00C233CD" w:rsidRPr="0001102B" w:rsidRDefault="00C233CD" w:rsidP="00C233CD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01102B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«Об утверждении </w:t>
            </w:r>
            <w:r w:rsidRPr="00011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административных регламентов </w:t>
            </w:r>
            <w:r w:rsidRPr="00011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предоставлению государственных услуг местной Администрацией внутригородского  Муниципального образования Санкт-Петербурга муниципальный округ </w:t>
            </w:r>
            <w:proofErr w:type="spellStart"/>
            <w:r w:rsidRPr="0001102B">
              <w:rPr>
                <w:rFonts w:ascii="Times New Roman" w:eastAsia="Times New Roman" w:hAnsi="Times New Roman" w:cs="Times New Roman"/>
                <w:sz w:val="20"/>
                <w:szCs w:val="20"/>
              </w:rPr>
              <w:t>Лиговка-Ямская</w:t>
            </w:r>
            <w:proofErr w:type="spellEnd"/>
            <w:r w:rsidRPr="0001102B">
              <w:rPr>
                <w:rFonts w:ascii="Times New Roman" w:eastAsia="Times New Roman" w:hAnsi="Times New Roman" w:cs="Times New Roman"/>
                <w:sz w:val="20"/>
                <w:szCs w:val="20"/>
              </w:rPr>
      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 под опекой или попечительством, и денежных средств на содержание детей, переданных на воспитание в приемные семьи, в Санкт-Петербург</w:t>
            </w:r>
            <w:r w:rsidRPr="0001102B">
              <w:rPr>
                <w:rFonts w:ascii="Times New Roman" w:hAnsi="Times New Roman" w:cs="Times New Roman"/>
                <w:sz w:val="20"/>
                <w:szCs w:val="20"/>
              </w:rPr>
              <w:t>е»</w:t>
            </w:r>
          </w:p>
          <w:p w:rsidR="00C233CD" w:rsidRPr="0001102B" w:rsidRDefault="00C233CD" w:rsidP="00C233CD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</w:tr>
    </w:tbl>
    <w:p w:rsidR="004F405C" w:rsidRPr="0001102B" w:rsidRDefault="004F405C" w:rsidP="00C233CD">
      <w:pPr>
        <w:pStyle w:val="ConsPlusNormal"/>
        <w:tabs>
          <w:tab w:val="left" w:pos="567"/>
        </w:tabs>
        <w:jc w:val="both"/>
      </w:pPr>
    </w:p>
    <w:p w:rsidR="00C233CD" w:rsidRPr="0001102B" w:rsidRDefault="004F405C" w:rsidP="004F405C">
      <w:pPr>
        <w:pStyle w:val="ConsPlusNormal"/>
        <w:tabs>
          <w:tab w:val="left" w:pos="567"/>
        </w:tabs>
        <w:ind w:firstLine="567"/>
        <w:jc w:val="both"/>
        <w:rPr>
          <w:b/>
          <w:bCs/>
          <w:color w:val="000000"/>
          <w:spacing w:val="-2"/>
          <w:sz w:val="28"/>
          <w:szCs w:val="28"/>
        </w:rPr>
      </w:pPr>
      <w:r w:rsidRPr="0001102B">
        <w:rPr>
          <w:sz w:val="28"/>
          <w:szCs w:val="28"/>
        </w:rPr>
        <w:t xml:space="preserve">В целях реализации Федерального закона от 27.07.2010 № 210-ФЗ </w:t>
      </w:r>
      <w:r w:rsidR="0001102B" w:rsidRPr="0001102B">
        <w:rPr>
          <w:sz w:val="28"/>
          <w:szCs w:val="28"/>
        </w:rPr>
        <w:t xml:space="preserve">                          </w:t>
      </w:r>
      <w:r w:rsidRPr="0001102B">
        <w:rPr>
          <w:sz w:val="28"/>
          <w:szCs w:val="28"/>
        </w:rPr>
        <w:t xml:space="preserve">«Об организации предоставления государственных и муниципальных услуг», во исполнение закона Санкт-Петербурга от 21.11.2007 </w:t>
      </w:r>
      <w:r w:rsidR="0001102B" w:rsidRPr="0001102B">
        <w:rPr>
          <w:sz w:val="28"/>
          <w:szCs w:val="28"/>
        </w:rPr>
        <w:t>№</w:t>
      </w:r>
      <w:r w:rsidRPr="0001102B">
        <w:rPr>
          <w:sz w:val="28"/>
          <w:szCs w:val="28"/>
        </w:rPr>
        <w:t xml:space="preserve"> 536-109 «О наделении органов местного самоуправления в Санкт-Петербурге отдельными государственными полномочиями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Санкт-Петербурге», в соответствии с постановлением Правительства Санкт-Петербурга от 25.07.2011 № 1037 </w:t>
      </w:r>
      <w:r w:rsidR="0001102B" w:rsidRPr="0001102B">
        <w:rPr>
          <w:sz w:val="28"/>
          <w:szCs w:val="28"/>
        </w:rPr>
        <w:t xml:space="preserve">                    </w:t>
      </w:r>
      <w:r w:rsidRPr="0001102B">
        <w:rPr>
          <w:sz w:val="28"/>
          <w:szCs w:val="28"/>
        </w:rPr>
        <w:t xml:space="preserve">«О Порядке разработки и утверждения исполнительными органами государственной власти Санкт-Петербурга административных регламентов предоставления государственных услуг (исполнения государственных функций)», постановлением Правительства Санкт-Петербурга от 23.12.2011 </w:t>
      </w:r>
      <w:r w:rsidR="0001102B" w:rsidRPr="0001102B">
        <w:rPr>
          <w:sz w:val="28"/>
          <w:szCs w:val="28"/>
        </w:rPr>
        <w:t xml:space="preserve">                 </w:t>
      </w:r>
      <w:r w:rsidRPr="0001102B">
        <w:rPr>
          <w:sz w:val="28"/>
          <w:szCs w:val="28"/>
        </w:rPr>
        <w:t xml:space="preserve">№ 1753 «О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Санкт-Петербурга и органами местного самоуправления в Санкт-Петербурге, а также услуг государственных учреждений, подведомственных исполнительным органам государственной власти Санкт-Петербурга, и других организаций, в которых размещается государственное задание (заказ)», распоряжением Комитета по социальной </w:t>
      </w:r>
      <w:r w:rsidRPr="0001102B">
        <w:rPr>
          <w:sz w:val="28"/>
          <w:szCs w:val="28"/>
        </w:rPr>
        <w:lastRenderedPageBreak/>
        <w:t xml:space="preserve">политике Санкт-Петербурга от 19.10.2012г. № 232-р «Об утверждении методических рекомендаций по предоставлению государственных услуг органами местного самоуправления внутригородских муниципальных образований Санкт-Петербурга, осуществляющими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Санкт-Петербурге», Уставом внутригородского  Муниципального образования Санкт-Петербурга муниципальный округ </w:t>
      </w:r>
      <w:proofErr w:type="spellStart"/>
      <w:r w:rsidRPr="0001102B">
        <w:rPr>
          <w:sz w:val="28"/>
          <w:szCs w:val="28"/>
        </w:rPr>
        <w:t>Лиговка-Ямская</w:t>
      </w:r>
      <w:proofErr w:type="spellEnd"/>
    </w:p>
    <w:p w:rsidR="004F405C" w:rsidRPr="0001102B" w:rsidRDefault="004F405C" w:rsidP="00C233CD">
      <w:pPr>
        <w:pStyle w:val="ConsPlusNormal"/>
        <w:tabs>
          <w:tab w:val="left" w:pos="567"/>
        </w:tabs>
        <w:jc w:val="both"/>
        <w:rPr>
          <w:b/>
          <w:bCs/>
          <w:color w:val="000000"/>
          <w:spacing w:val="-2"/>
          <w:sz w:val="28"/>
          <w:szCs w:val="28"/>
        </w:rPr>
      </w:pPr>
    </w:p>
    <w:p w:rsidR="00C233CD" w:rsidRPr="0001102B" w:rsidRDefault="00C233CD" w:rsidP="00C233CD">
      <w:pPr>
        <w:pStyle w:val="ConsPlusNormal"/>
        <w:tabs>
          <w:tab w:val="left" w:pos="567"/>
        </w:tabs>
        <w:jc w:val="both"/>
        <w:rPr>
          <w:b/>
          <w:bCs/>
          <w:color w:val="000000"/>
          <w:sz w:val="28"/>
          <w:szCs w:val="28"/>
        </w:rPr>
      </w:pPr>
      <w:r w:rsidRPr="0001102B">
        <w:rPr>
          <w:b/>
          <w:bCs/>
          <w:color w:val="000000"/>
          <w:spacing w:val="-2"/>
          <w:sz w:val="28"/>
          <w:szCs w:val="28"/>
        </w:rPr>
        <w:t>ПОСТАНОВЛЯЕТ:</w:t>
      </w:r>
    </w:p>
    <w:p w:rsidR="00C233CD" w:rsidRPr="0001102B" w:rsidRDefault="00C233CD" w:rsidP="00C233CD">
      <w:pPr>
        <w:pStyle w:val="ConsPlusNormal"/>
        <w:tabs>
          <w:tab w:val="left" w:pos="567"/>
        </w:tabs>
        <w:jc w:val="both"/>
        <w:rPr>
          <w:b/>
          <w:bCs/>
          <w:color w:val="000000"/>
          <w:sz w:val="28"/>
          <w:szCs w:val="28"/>
        </w:rPr>
      </w:pPr>
    </w:p>
    <w:p w:rsidR="00C233CD" w:rsidRPr="0001102B" w:rsidRDefault="00C233CD" w:rsidP="00C233CD">
      <w:pPr>
        <w:tabs>
          <w:tab w:val="left" w:pos="567"/>
          <w:tab w:val="left" w:pos="9781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01102B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Утвердить следующие административные регламенты </w:t>
      </w:r>
      <w:r w:rsidRPr="0001102B">
        <w:rPr>
          <w:rFonts w:ascii="Times New Roman" w:eastAsia="Times New Roman" w:hAnsi="Times New Roman" w:cs="Times New Roman"/>
          <w:sz w:val="28"/>
          <w:szCs w:val="28"/>
        </w:rPr>
        <w:t xml:space="preserve">по предоставлению государственных услуг местной Администрацией внутригородского 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eastAsia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eastAsia="Times New Roman" w:hAnsi="Times New Roman" w:cs="Times New Roman"/>
          <w:sz w:val="28"/>
          <w:szCs w:val="28"/>
        </w:rPr>
        <w:t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 под опекой или попечительством, и денежных средств на содержание детей, переданных на воспитание в приемные семьи, в Санкт-Петербург</w:t>
      </w:r>
      <w:r w:rsidRPr="0001102B">
        <w:rPr>
          <w:rFonts w:ascii="Times New Roman" w:hAnsi="Times New Roman" w:cs="Times New Roman"/>
          <w:sz w:val="28"/>
          <w:szCs w:val="28"/>
        </w:rPr>
        <w:t>е: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  <w:tab w:val="left" w:pos="9781"/>
        </w:tabs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 (согласно приложению 1).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  <w:tab w:val="left" w:pos="9781"/>
        </w:tabs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подбору, учету и подготовке органом опеки и попечительства в порядке, определяемом Правительством Российской Федерации, граждан, выразивших желание стать опекунами или попечителями либо принять детей, оставшихся без попечения родителей, в семью на воспитание  в иных установленных семейным законодательством формах. (согласно приложению 2).  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  <w:tab w:val="left" w:pos="9781"/>
        </w:tabs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предварительного разрешения органа опеки и попечительства на совершение сделок с имуществом подопечных (согласно приложению 3).  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  <w:tab w:val="left" w:pos="9781"/>
        </w:tabs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 государственной услуги по согласию органа опеки и попечительства на заключение трудового договора с учащимся, достигшим возраста 14 лет, для выполнения в свободное от учебы время легкого труда, не причиняющего вреда его здоровью и не нарушающего процесса обучения (согласно приложению 4).  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  <w:tab w:val="left" w:pos="9781"/>
        </w:tabs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освобождению опекуна или попечителя от исполнения ими своих обязанностей (согласно приложению 5).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  <w:tab w:val="left" w:pos="9781"/>
        </w:tabs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 назначению и выплате денежных средств на содержание детей, находящихся под опекой или попечительством, и денежных средств на содержание детей в приемных семьях (согласно приложению 6).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  <w:tab w:val="left" w:pos="9781"/>
        </w:tabs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</w:t>
      </w:r>
      <w:r w:rsidRPr="0001102B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разрешения на раздельное проживание попечителей и их несовершеннолетних  подопечных (согласно приложению 7).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  <w:tab w:val="left" w:pos="9781"/>
        </w:tabs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оказанию содействия опекунам  и попечителям в защите прав и законных интересов подопечных (согласно приложению 8).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  <w:tab w:val="left" w:pos="9781"/>
        </w:tabs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разрешению органом опеки и попечительства вопросов, касающихся предоставления близким родственникам ребенка возможности общаться с ребенком (согласно приложению 9).  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</w:tabs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назначению  помощника совершеннолетнему дееспособному гражданину, нуждающиеся в установлении патронажа (согласно приложению 10).   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государственной услуги по выдаче органом опеки и попечительства разрешения на изменение имени и фамилии ребенка (согласно приложению 11)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 </w:t>
      </w:r>
      <w:r w:rsidRPr="0001102B">
        <w:rPr>
          <w:rFonts w:ascii="Times New Roman" w:hAnsi="Times New Roman" w:cs="Times New Roman"/>
          <w:bCs/>
          <w:sz w:val="28"/>
          <w:szCs w:val="28"/>
        </w:rPr>
        <w:t xml:space="preserve">государственной услуги по разрешению органом опеки и попечительства разногласий между родителями по вопросам, касающимся воспитания и образования детей </w:t>
      </w:r>
      <w:r w:rsidRPr="0001102B">
        <w:rPr>
          <w:rFonts w:ascii="Times New Roman" w:hAnsi="Times New Roman" w:cs="Times New Roman"/>
          <w:sz w:val="28"/>
          <w:szCs w:val="28"/>
        </w:rPr>
        <w:t>(согласно приложению 12)</w:t>
      </w:r>
      <w:r w:rsidRPr="0001102B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233CD" w:rsidRPr="0001102B" w:rsidRDefault="00C233CD" w:rsidP="00C233CD">
      <w:pPr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110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местной Администрацией  внутригородского Муниципального образования Санкт-Петербурга муниципальный округ </w:t>
      </w:r>
      <w:proofErr w:type="spellStart"/>
      <w:r w:rsidRPr="0001102B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01102B">
        <w:rPr>
          <w:rFonts w:ascii="Times New Roman" w:hAnsi="Times New Roman" w:cs="Times New Roman"/>
          <w:sz w:val="28"/>
          <w:szCs w:val="28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семьи, в Санкт-Петербурге,  государственной услуги по выдаче разрешения 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14 лет, для участия в создании и (или) исполнении (экспонировании) произведений без ущерба здоровью и нравственному развитию (согласно приложению 13).   </w:t>
      </w:r>
    </w:p>
    <w:p w:rsidR="00C233CD" w:rsidRPr="0001102B" w:rsidRDefault="00C233CD" w:rsidP="00C233CD">
      <w:pPr>
        <w:pStyle w:val="ConsPlusNormal"/>
        <w:tabs>
          <w:tab w:val="left" w:pos="567"/>
        </w:tabs>
        <w:jc w:val="both"/>
        <w:rPr>
          <w:sz w:val="28"/>
          <w:szCs w:val="28"/>
        </w:rPr>
      </w:pPr>
      <w:r w:rsidRPr="0001102B">
        <w:rPr>
          <w:color w:val="000000"/>
          <w:sz w:val="28"/>
          <w:szCs w:val="28"/>
        </w:rPr>
        <w:t>2.</w:t>
      </w:r>
      <w:r w:rsidRPr="0001102B">
        <w:rPr>
          <w:color w:val="000000"/>
          <w:sz w:val="28"/>
          <w:szCs w:val="28"/>
        </w:rPr>
        <w:tab/>
        <w:t xml:space="preserve">Постановление </w:t>
      </w:r>
      <w:r w:rsidRPr="0001102B">
        <w:rPr>
          <w:bCs/>
          <w:sz w:val="28"/>
          <w:szCs w:val="28"/>
        </w:rPr>
        <w:t xml:space="preserve">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01102B">
        <w:rPr>
          <w:bCs/>
          <w:sz w:val="28"/>
          <w:szCs w:val="28"/>
        </w:rPr>
        <w:t>Лиговка-Ямская</w:t>
      </w:r>
      <w:proofErr w:type="spellEnd"/>
      <w:r w:rsidRPr="0001102B">
        <w:rPr>
          <w:bCs/>
          <w:sz w:val="28"/>
          <w:szCs w:val="28"/>
        </w:rPr>
        <w:t xml:space="preserve"> от 01.02.2013 г. № 18 </w:t>
      </w:r>
      <w:r w:rsidRPr="0001102B">
        <w:rPr>
          <w:sz w:val="28"/>
          <w:szCs w:val="28"/>
        </w:rPr>
        <w:t xml:space="preserve">«Об утверждении Административных регламентов по предоставлению государственных услуг местной Администрацией внутригородского  Муниципального образования Санкт-Петербурга муниципальный округ </w:t>
      </w:r>
      <w:proofErr w:type="spellStart"/>
      <w:r w:rsidRPr="0001102B">
        <w:rPr>
          <w:sz w:val="28"/>
          <w:szCs w:val="28"/>
        </w:rPr>
        <w:t>Лиговка-Ямская</w:t>
      </w:r>
      <w:proofErr w:type="spellEnd"/>
      <w:r w:rsidRPr="0001102B">
        <w:rPr>
          <w:sz w:val="28"/>
          <w:szCs w:val="28"/>
        </w:rPr>
        <w:t>, 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  под опекой или попечительством, и денежных средств на содержание детей, переданных на воспитание в приемные семьи, в Санкт-Петербурге» признать утратившем силу.</w:t>
      </w:r>
    </w:p>
    <w:p w:rsidR="00C233CD" w:rsidRPr="0001102B" w:rsidRDefault="00C233CD" w:rsidP="00C233CD">
      <w:pPr>
        <w:pStyle w:val="a3"/>
        <w:widowControl w:val="0"/>
        <w:tabs>
          <w:tab w:val="left" w:pos="567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01102B">
        <w:rPr>
          <w:sz w:val="28"/>
          <w:szCs w:val="28"/>
        </w:rPr>
        <w:t>3.</w:t>
      </w:r>
      <w:r w:rsidRPr="0001102B">
        <w:rPr>
          <w:sz w:val="28"/>
          <w:szCs w:val="28"/>
        </w:rPr>
        <w:tab/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01102B">
        <w:rPr>
          <w:sz w:val="28"/>
          <w:szCs w:val="28"/>
        </w:rPr>
        <w:t>Лиговка-Ямская</w:t>
      </w:r>
      <w:proofErr w:type="spellEnd"/>
      <w:r w:rsidRPr="0001102B">
        <w:rPr>
          <w:sz w:val="28"/>
          <w:szCs w:val="28"/>
        </w:rPr>
        <w:t xml:space="preserve"> - газете «</w:t>
      </w:r>
      <w:proofErr w:type="spellStart"/>
      <w:r w:rsidRPr="0001102B">
        <w:rPr>
          <w:sz w:val="28"/>
          <w:szCs w:val="28"/>
        </w:rPr>
        <w:t>Лиговка-Ямская</w:t>
      </w:r>
      <w:proofErr w:type="spellEnd"/>
      <w:r w:rsidRPr="0001102B">
        <w:rPr>
          <w:sz w:val="28"/>
          <w:szCs w:val="28"/>
        </w:rPr>
        <w:t xml:space="preserve">» и разместить </w:t>
      </w:r>
      <w:r w:rsidRPr="0001102B">
        <w:rPr>
          <w:color w:val="000000"/>
          <w:sz w:val="28"/>
          <w:szCs w:val="28"/>
        </w:rPr>
        <w:t xml:space="preserve">в информационно - </w:t>
      </w:r>
      <w:r w:rsidRPr="0001102B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Pr="0001102B">
        <w:rPr>
          <w:sz w:val="28"/>
          <w:szCs w:val="28"/>
        </w:rPr>
        <w:t xml:space="preserve">на официальном сайте  Муниципального образования                       </w:t>
      </w:r>
      <w:proofErr w:type="spellStart"/>
      <w:r w:rsidRPr="0001102B">
        <w:rPr>
          <w:sz w:val="28"/>
          <w:szCs w:val="28"/>
        </w:rPr>
        <w:t>Лиговка-Ямская</w:t>
      </w:r>
      <w:proofErr w:type="spellEnd"/>
      <w:r w:rsidRPr="0001102B">
        <w:rPr>
          <w:sz w:val="28"/>
          <w:szCs w:val="28"/>
        </w:rPr>
        <w:t xml:space="preserve"> (</w:t>
      </w:r>
      <w:proofErr w:type="spellStart"/>
      <w:r w:rsidRPr="0001102B">
        <w:rPr>
          <w:sz w:val="28"/>
          <w:szCs w:val="28"/>
        </w:rPr>
        <w:t>ligovka-yamskaya</w:t>
      </w:r>
      <w:proofErr w:type="spellEnd"/>
      <w:r w:rsidRPr="0001102B">
        <w:rPr>
          <w:sz w:val="28"/>
          <w:szCs w:val="28"/>
        </w:rPr>
        <w:t>.</w:t>
      </w:r>
      <w:proofErr w:type="spellStart"/>
      <w:r w:rsidRPr="0001102B">
        <w:rPr>
          <w:sz w:val="28"/>
          <w:szCs w:val="28"/>
          <w:lang w:val="en-US"/>
        </w:rPr>
        <w:t>ru</w:t>
      </w:r>
      <w:proofErr w:type="spellEnd"/>
      <w:r w:rsidRPr="0001102B">
        <w:rPr>
          <w:sz w:val="28"/>
          <w:szCs w:val="28"/>
        </w:rPr>
        <w:t xml:space="preserve"> /</w:t>
      </w:r>
      <w:proofErr w:type="spellStart"/>
      <w:r w:rsidRPr="0001102B">
        <w:rPr>
          <w:sz w:val="28"/>
          <w:szCs w:val="28"/>
        </w:rPr>
        <w:t>лиговка-ямская.рф</w:t>
      </w:r>
      <w:proofErr w:type="spellEnd"/>
      <w:r w:rsidRPr="0001102B">
        <w:rPr>
          <w:sz w:val="28"/>
          <w:szCs w:val="28"/>
        </w:rPr>
        <w:t>).</w:t>
      </w:r>
    </w:p>
    <w:p w:rsidR="00C233CD" w:rsidRPr="0001102B" w:rsidRDefault="00C233CD" w:rsidP="00C233CD">
      <w:pPr>
        <w:pStyle w:val="a3"/>
        <w:widowControl w:val="0"/>
        <w:tabs>
          <w:tab w:val="left" w:pos="567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01102B">
        <w:rPr>
          <w:sz w:val="28"/>
          <w:szCs w:val="28"/>
        </w:rPr>
        <w:t>4.</w:t>
      </w:r>
      <w:r w:rsidRPr="0001102B">
        <w:rPr>
          <w:sz w:val="28"/>
          <w:szCs w:val="28"/>
        </w:rPr>
        <w:tab/>
        <w:t>Настоящее постановление  вступает в силу на следующий день после дня  его официального опубликования (обнародования).</w:t>
      </w:r>
    </w:p>
    <w:p w:rsidR="00C233CD" w:rsidRPr="0001102B" w:rsidRDefault="00C233CD" w:rsidP="00C233CD">
      <w:pPr>
        <w:pStyle w:val="a3"/>
        <w:widowControl w:val="0"/>
        <w:tabs>
          <w:tab w:val="left" w:pos="567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01102B">
        <w:rPr>
          <w:sz w:val="28"/>
          <w:szCs w:val="28"/>
        </w:rPr>
        <w:t>5.</w:t>
      </w:r>
      <w:r w:rsidRPr="0001102B">
        <w:rPr>
          <w:sz w:val="28"/>
          <w:szCs w:val="28"/>
        </w:rPr>
        <w:tab/>
        <w:t>Контроль за выполнением настоящего постановления оставляю за собой.</w:t>
      </w:r>
    </w:p>
    <w:p w:rsidR="00C233CD" w:rsidRPr="0001102B" w:rsidRDefault="00C233CD" w:rsidP="00C233CD">
      <w:pPr>
        <w:pStyle w:val="a3"/>
        <w:tabs>
          <w:tab w:val="left" w:pos="567"/>
        </w:tabs>
        <w:autoSpaceDE w:val="0"/>
        <w:autoSpaceDN w:val="0"/>
        <w:adjustRightInd w:val="0"/>
        <w:spacing w:after="200"/>
        <w:ind w:left="795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233CD" w:rsidRPr="00C80044" w:rsidRDefault="00C233CD" w:rsidP="00C233CD">
      <w:pPr>
        <w:pStyle w:val="a3"/>
        <w:tabs>
          <w:tab w:val="left" w:pos="567"/>
        </w:tabs>
        <w:autoSpaceDE w:val="0"/>
        <w:autoSpaceDN w:val="0"/>
        <w:adjustRightInd w:val="0"/>
        <w:spacing w:after="200"/>
        <w:ind w:left="795" w:hanging="795"/>
        <w:rPr>
          <w:rFonts w:ascii="Times New Roman CYR" w:hAnsi="Times New Roman CYR" w:cs="Times New Roman CYR"/>
          <w:sz w:val="28"/>
          <w:szCs w:val="28"/>
        </w:rPr>
      </w:pPr>
      <w:r w:rsidRPr="0001102B">
        <w:rPr>
          <w:b/>
          <w:bCs/>
          <w:sz w:val="28"/>
          <w:szCs w:val="28"/>
        </w:rPr>
        <w:t xml:space="preserve">Глава местной Администрации                                                      О.Ю. </w:t>
      </w:r>
      <w:proofErr w:type="spellStart"/>
      <w:r w:rsidRPr="0001102B">
        <w:rPr>
          <w:b/>
          <w:bCs/>
          <w:sz w:val="28"/>
          <w:szCs w:val="28"/>
        </w:rPr>
        <w:t>Буканова</w:t>
      </w:r>
      <w:proofErr w:type="spellEnd"/>
    </w:p>
    <w:sectPr w:rsidR="00C233CD" w:rsidRPr="00C80044" w:rsidSect="00C233CD">
      <w:pgSz w:w="11905" w:h="16838"/>
      <w:pgMar w:top="567" w:right="706" w:bottom="1134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D3A5C"/>
    <w:multiLevelType w:val="multilevel"/>
    <w:tmpl w:val="43966346"/>
    <w:lvl w:ilvl="0">
      <w:start w:val="1"/>
      <w:numFmt w:val="decimal"/>
      <w:lvlText w:val="%1."/>
      <w:lvlJc w:val="left"/>
      <w:pPr>
        <w:tabs>
          <w:tab w:val="num" w:pos="1959"/>
        </w:tabs>
        <w:ind w:left="1959" w:hanging="8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67"/>
        </w:tabs>
        <w:ind w:left="146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27"/>
        </w:tabs>
        <w:ind w:left="18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27"/>
        </w:tabs>
        <w:ind w:left="18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87"/>
        </w:tabs>
        <w:ind w:left="21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87"/>
        </w:tabs>
        <w:ind w:left="21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47"/>
        </w:tabs>
        <w:ind w:left="25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47"/>
        </w:tabs>
        <w:ind w:left="25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47"/>
        </w:tabs>
        <w:ind w:left="2547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C233CD"/>
    <w:rsid w:val="0001102B"/>
    <w:rsid w:val="00452B4E"/>
    <w:rsid w:val="004F405C"/>
    <w:rsid w:val="004F4C0C"/>
    <w:rsid w:val="006512B3"/>
    <w:rsid w:val="006A2CB9"/>
    <w:rsid w:val="006F4B86"/>
    <w:rsid w:val="009D16E7"/>
    <w:rsid w:val="00A3482B"/>
    <w:rsid w:val="00AA0361"/>
    <w:rsid w:val="00B45739"/>
    <w:rsid w:val="00B53FEC"/>
    <w:rsid w:val="00BD3FE9"/>
    <w:rsid w:val="00C233CD"/>
    <w:rsid w:val="00C52741"/>
    <w:rsid w:val="00D22A8B"/>
    <w:rsid w:val="00D411BB"/>
    <w:rsid w:val="00E042D4"/>
    <w:rsid w:val="00F01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B4E"/>
  </w:style>
  <w:style w:type="paragraph" w:styleId="5">
    <w:name w:val="heading 5"/>
    <w:basedOn w:val="a"/>
    <w:next w:val="a"/>
    <w:link w:val="50"/>
    <w:uiPriority w:val="99"/>
    <w:qFormat/>
    <w:rsid w:val="00C233C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C233CD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C233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uiPriority w:val="99"/>
    <w:qFormat/>
    <w:rsid w:val="00C233C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23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33C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233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2147</Words>
  <Characters>12241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</dc:creator>
  <cp:keywords/>
  <dc:description/>
  <cp:lastModifiedBy>NK</cp:lastModifiedBy>
  <cp:revision>7</cp:revision>
  <dcterms:created xsi:type="dcterms:W3CDTF">2017-10-11T08:02:00Z</dcterms:created>
  <dcterms:modified xsi:type="dcterms:W3CDTF">2017-10-23T12:56:00Z</dcterms:modified>
</cp:coreProperties>
</file>