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7ED9" w:rsidRPr="00C74ECA" w:rsidRDefault="00B67ED9" w:rsidP="00B67ED9">
      <w:pPr>
        <w:spacing w:after="0" w:line="360" w:lineRule="exact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C74ECA">
        <w:rPr>
          <w:rFonts w:ascii="Times New Roman" w:hAnsi="Times New Roman" w:cs="Times New Roman"/>
          <w:b/>
          <w:sz w:val="28"/>
          <w:szCs w:val="28"/>
        </w:rPr>
        <w:t>С какого возраста несовершеннолетние могут находиться в общественных местах в дневное время без сопровождения взрослых?</w:t>
      </w:r>
    </w:p>
    <w:p w:rsidR="00B67ED9" w:rsidRPr="00C74ECA" w:rsidRDefault="00B67ED9" w:rsidP="00B67ED9">
      <w:pPr>
        <w:spacing w:after="0" w:line="360" w:lineRule="exact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74ECA">
        <w:rPr>
          <w:rFonts w:ascii="Times New Roman" w:hAnsi="Times New Roman" w:cs="Times New Roman"/>
          <w:sz w:val="28"/>
          <w:szCs w:val="28"/>
        </w:rPr>
        <w:t>Действующим законодательством Российской Федерации не регламентирован возраст несовершеннолетнего при достижении, которого возможно находиться в дневное время в общественных местах без сопровождения взрослых.</w:t>
      </w:r>
    </w:p>
    <w:p w:rsidR="00B67ED9" w:rsidRPr="00C74ECA" w:rsidRDefault="00B67ED9" w:rsidP="00B67ED9">
      <w:pPr>
        <w:spacing w:after="0" w:line="360" w:lineRule="exact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74ECA">
        <w:rPr>
          <w:rFonts w:ascii="Times New Roman" w:hAnsi="Times New Roman" w:cs="Times New Roman"/>
          <w:sz w:val="28"/>
          <w:szCs w:val="28"/>
        </w:rPr>
        <w:t xml:space="preserve">Вместе с тем, пунктом 3 статьи 14.1 Федерального закона от 24.07.1998 </w:t>
      </w:r>
      <w:r w:rsidRPr="00C74ECA">
        <w:rPr>
          <w:rFonts w:ascii="Times New Roman" w:hAnsi="Times New Roman" w:cs="Times New Roman"/>
          <w:sz w:val="28"/>
          <w:szCs w:val="28"/>
        </w:rPr>
        <w:br/>
        <w:t>№ 124-ФЗ «Об основных гарантиях прав ребенка в Российской Федерации» предусмотрено, что законами субъектов Российской Федерации в целях предупреждения причинения вреда здоровью детей, их физическому, интеллектуальному, психическому, духовному и нравственному развитию могут устанавливаться меры по недопущению нахождения детей (лиц, не достигших возраста 18 лет) на объектах (на территориях, в помещениях</w:t>
      </w:r>
      <w:proofErr w:type="gramEnd"/>
      <w:r w:rsidRPr="00C74ECA">
        <w:rPr>
          <w:rFonts w:ascii="Times New Roman" w:hAnsi="Times New Roman" w:cs="Times New Roman"/>
          <w:sz w:val="28"/>
          <w:szCs w:val="28"/>
        </w:rPr>
        <w:t xml:space="preserve">) юридических лиц или граждан, осуществляющих предпринимательскую деятельность без образования юридического лица, которые предназначены для реализации товаров только сексуального характера, в пивных ресторанах, винных барах, пивных барах, рюмочных, в других местах, которые предназначены для реализации только алкогольной продукции, и в иных местах, нахождение в которых может причинить вред здоровью детей, их физическому, интеллектуальному, психическому, духовному и нравственному </w:t>
      </w:r>
      <w:proofErr w:type="spellStart"/>
      <w:r w:rsidRPr="00C74ECA">
        <w:rPr>
          <w:rFonts w:ascii="Times New Roman" w:hAnsi="Times New Roman" w:cs="Times New Roman"/>
          <w:sz w:val="28"/>
          <w:szCs w:val="28"/>
        </w:rPr>
        <w:t>развитию</w:t>
      </w:r>
      <w:proofErr w:type="gramStart"/>
      <w:r w:rsidRPr="00C74ECA">
        <w:rPr>
          <w:rFonts w:ascii="Times New Roman" w:hAnsi="Times New Roman" w:cs="Times New Roman"/>
          <w:sz w:val="28"/>
          <w:szCs w:val="28"/>
        </w:rPr>
        <w:t>;м</w:t>
      </w:r>
      <w:proofErr w:type="gramEnd"/>
      <w:r w:rsidRPr="00C74ECA">
        <w:rPr>
          <w:rFonts w:ascii="Times New Roman" w:hAnsi="Times New Roman" w:cs="Times New Roman"/>
          <w:sz w:val="28"/>
          <w:szCs w:val="28"/>
        </w:rPr>
        <w:t>еры</w:t>
      </w:r>
      <w:proofErr w:type="spellEnd"/>
      <w:r w:rsidRPr="00C74ECA">
        <w:rPr>
          <w:rFonts w:ascii="Times New Roman" w:hAnsi="Times New Roman" w:cs="Times New Roman"/>
          <w:sz w:val="28"/>
          <w:szCs w:val="28"/>
        </w:rPr>
        <w:t xml:space="preserve"> по недопущению </w:t>
      </w:r>
      <w:proofErr w:type="gramStart"/>
      <w:r w:rsidRPr="00C74ECA">
        <w:rPr>
          <w:rFonts w:ascii="Times New Roman" w:hAnsi="Times New Roman" w:cs="Times New Roman"/>
          <w:sz w:val="28"/>
          <w:szCs w:val="28"/>
        </w:rPr>
        <w:t>нахождения детей (лиц, не достигших возраста 18 лет) в ночное время в общественных местах, в том числе на улицах, стадионах, в парках, скверах, транспортных средствах общего пользования, на объектах (на территориях, в помещениях) юридических лиц или граждан, осуществляющих предпринимательскую деятельность без образования юридического лица, которые предназначены для обеспечения доступа к сети «Интернет», а также для реализации услуг в сфере торговли</w:t>
      </w:r>
      <w:proofErr w:type="gramEnd"/>
      <w:r w:rsidRPr="00C74EC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74ECA">
        <w:rPr>
          <w:rFonts w:ascii="Times New Roman" w:hAnsi="Times New Roman" w:cs="Times New Roman"/>
          <w:sz w:val="28"/>
          <w:szCs w:val="28"/>
        </w:rPr>
        <w:t>и общественного питания (организациях или пунктах), для развлечений, досуга, где в установленном законом порядке предусмотрена розничная продажа алкогольной продукции, и в иных общественных местах без сопровождения родителей (лиц, их заменяющих) или лиц, осуществляющих мероприятия с участием детей;</w:t>
      </w:r>
      <w:proofErr w:type="gramEnd"/>
      <w:r w:rsidRPr="00C74EC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74ECA">
        <w:rPr>
          <w:rFonts w:ascii="Times New Roman" w:hAnsi="Times New Roman" w:cs="Times New Roman"/>
          <w:sz w:val="28"/>
          <w:szCs w:val="28"/>
        </w:rPr>
        <w:t>порядок уведомления родителей (лиц, их заменяющих) или лиц, осуществляющих мероприятия с участием детей, и (или) органов внутренних дел в случае обнаружения ребенка в местах, указанных в абзацах втором и третьем настоящего пункта, в нарушение установленных требований, а также порядок доставления такого ребенка его родителям (лицам, их заменяющим) или лицам, осуществляющим мероприятия с участием детей, либо в случае отсутствия указанных лиц</w:t>
      </w:r>
      <w:proofErr w:type="gramEnd"/>
      <w:r w:rsidRPr="00C74ECA">
        <w:rPr>
          <w:rFonts w:ascii="Times New Roman" w:hAnsi="Times New Roman" w:cs="Times New Roman"/>
          <w:sz w:val="28"/>
          <w:szCs w:val="28"/>
        </w:rPr>
        <w:t xml:space="preserve">, невозможности установления их местонахождения или иных препятствующих незамедлительному доставлению ребенка указанным лицам </w:t>
      </w:r>
      <w:r w:rsidRPr="00C74ECA">
        <w:rPr>
          <w:rFonts w:ascii="Times New Roman" w:hAnsi="Times New Roman" w:cs="Times New Roman"/>
          <w:sz w:val="28"/>
          <w:szCs w:val="28"/>
        </w:rPr>
        <w:lastRenderedPageBreak/>
        <w:t>обстоятель</w:t>
      </w:r>
      <w:proofErr w:type="gramStart"/>
      <w:r w:rsidRPr="00C74ECA">
        <w:rPr>
          <w:rFonts w:ascii="Times New Roman" w:hAnsi="Times New Roman" w:cs="Times New Roman"/>
          <w:sz w:val="28"/>
          <w:szCs w:val="28"/>
        </w:rPr>
        <w:t>ств в сп</w:t>
      </w:r>
      <w:proofErr w:type="gramEnd"/>
      <w:r w:rsidRPr="00C74ECA">
        <w:rPr>
          <w:rFonts w:ascii="Times New Roman" w:hAnsi="Times New Roman" w:cs="Times New Roman"/>
          <w:sz w:val="28"/>
          <w:szCs w:val="28"/>
        </w:rPr>
        <w:t>ециализированные учреждения для несовершеннолетних, нуждающихся в социальной реабилитации, по месту обнаружения ребенка.</w:t>
      </w:r>
    </w:p>
    <w:p w:rsidR="00B67ED9" w:rsidRPr="00C74ECA" w:rsidRDefault="00B67ED9" w:rsidP="00B67ED9">
      <w:pPr>
        <w:spacing w:after="0" w:line="360" w:lineRule="exact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74ECA">
        <w:rPr>
          <w:rFonts w:ascii="Times New Roman" w:hAnsi="Times New Roman" w:cs="Times New Roman"/>
          <w:sz w:val="28"/>
          <w:szCs w:val="28"/>
        </w:rPr>
        <w:t>В соответствии с пунктами 5, 6 статьи 1 Закона Санкт-Петербурга от 19.02.2014 № 48-14 «О мерах по предупреждению причинения вреда здоровью, физическому, интеллектуальному, психическому, духовному и нравственному развитию несовершеннолетних в Санкт-Петербурге и внесении изменений в Закон Санкт-Петербурга «Об административных правонарушениях в Санкт-Петербурге» (далее  - Закон Санкт-Петербурга от 19.02.2014 № 48-14) места, в которых нахождение несовершеннолетних ограничивается, - общественные места, в которых нахождение несовершеннолетних в</w:t>
      </w:r>
      <w:proofErr w:type="gramEnd"/>
      <w:r w:rsidRPr="00C74ECA">
        <w:rPr>
          <w:rFonts w:ascii="Times New Roman" w:hAnsi="Times New Roman" w:cs="Times New Roman"/>
          <w:sz w:val="28"/>
          <w:szCs w:val="28"/>
        </w:rPr>
        <w:t xml:space="preserve"> ночное время без сопровождения родителей (лиц, их заменяющих) или лиц, осуществляющих мероприятия с участием несовершеннолетних, не допускается; ночное время - время с 22.00 до 06.00 часов в период с 1 сентября по 31 мая включительно или с 23.00 до 06.00 часов в период </w:t>
      </w:r>
      <w:r w:rsidRPr="00C74ECA">
        <w:rPr>
          <w:rFonts w:ascii="Times New Roman" w:hAnsi="Times New Roman" w:cs="Times New Roman"/>
          <w:sz w:val="28"/>
          <w:szCs w:val="28"/>
        </w:rPr>
        <w:br/>
        <w:t xml:space="preserve">с 1 июня </w:t>
      </w:r>
      <w:proofErr w:type="gramStart"/>
      <w:r w:rsidRPr="00C74ECA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Pr="00C74ECA">
        <w:rPr>
          <w:rFonts w:ascii="Times New Roman" w:hAnsi="Times New Roman" w:cs="Times New Roman"/>
          <w:sz w:val="28"/>
          <w:szCs w:val="28"/>
        </w:rPr>
        <w:t xml:space="preserve"> 31 августа включительно.</w:t>
      </w:r>
    </w:p>
    <w:p w:rsidR="00B67ED9" w:rsidRPr="00C74ECA" w:rsidRDefault="00B67ED9" w:rsidP="00B67ED9">
      <w:pPr>
        <w:spacing w:after="0" w:line="360" w:lineRule="exact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74ECA">
        <w:rPr>
          <w:rFonts w:ascii="Times New Roman" w:hAnsi="Times New Roman" w:cs="Times New Roman"/>
          <w:sz w:val="28"/>
          <w:szCs w:val="28"/>
        </w:rPr>
        <w:t xml:space="preserve">На основании вышеизложенного, статьей 8-2 Закона Санкт-Петербурга </w:t>
      </w:r>
      <w:r w:rsidRPr="00C74ECA">
        <w:rPr>
          <w:rFonts w:ascii="Times New Roman" w:hAnsi="Times New Roman" w:cs="Times New Roman"/>
          <w:sz w:val="28"/>
          <w:szCs w:val="28"/>
        </w:rPr>
        <w:br/>
        <w:t>от 31.05.2010 № 273-70 «Об административных правонарушениях в Санкт-Петербурге» предусмотрена административная ответственность для граждан, индивидуальных предпринимателей и юридических лиц за нахождения несовершеннолетнего в местах, в которых нахождение несовершеннолетних запрещается или ограничивается.</w:t>
      </w:r>
    </w:p>
    <w:p w:rsidR="00B67ED9" w:rsidRPr="00C74ECA" w:rsidRDefault="00B67ED9" w:rsidP="00B67ED9">
      <w:pPr>
        <w:spacing w:after="0" w:line="360" w:lineRule="exact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74ECA">
        <w:rPr>
          <w:rFonts w:ascii="Times New Roman" w:hAnsi="Times New Roman" w:cs="Times New Roman"/>
          <w:sz w:val="28"/>
          <w:szCs w:val="28"/>
        </w:rPr>
        <w:t>Таким образом, законодательством не регламентирован возраст несовершеннолетнего, при котором он может находиться в дневное время в общественных местах без сопровождения взрослых.</w:t>
      </w:r>
    </w:p>
    <w:p w:rsidR="00B67ED9" w:rsidRPr="00C74ECA" w:rsidRDefault="00B67ED9" w:rsidP="00B67ED9">
      <w:pPr>
        <w:spacing w:after="0" w:line="360" w:lineRule="exact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74ECA">
        <w:rPr>
          <w:rFonts w:ascii="Times New Roman" w:hAnsi="Times New Roman" w:cs="Times New Roman"/>
          <w:sz w:val="28"/>
          <w:szCs w:val="28"/>
        </w:rPr>
        <w:t xml:space="preserve">Тем не менее, родителям необходимо помнить, что за неисполнение или ненадлежащее исполнение ими или иными законными представителями несовершеннолетних обязанностей по содержанию, воспитанию, обучению, защите прав и интересов несовершеннолетних, предусмотрена административная ответственность по </w:t>
      </w:r>
      <w:proofErr w:type="gramStart"/>
      <w:r w:rsidRPr="00C74ECA">
        <w:rPr>
          <w:rFonts w:ascii="Times New Roman" w:hAnsi="Times New Roman" w:cs="Times New Roman"/>
          <w:sz w:val="28"/>
          <w:szCs w:val="28"/>
        </w:rPr>
        <w:t>ч</w:t>
      </w:r>
      <w:proofErr w:type="gramEnd"/>
      <w:r w:rsidRPr="00C74ECA">
        <w:rPr>
          <w:rFonts w:ascii="Times New Roman" w:hAnsi="Times New Roman" w:cs="Times New Roman"/>
          <w:sz w:val="28"/>
          <w:szCs w:val="28"/>
        </w:rPr>
        <w:t>. 1 ст. 5.35 Кодекса Российской Федерации об административных правонарушениях от 30.12.2001 № 195-ФЗ.</w:t>
      </w:r>
    </w:p>
    <w:p w:rsidR="00B67ED9" w:rsidRPr="00C74ECA" w:rsidRDefault="00B67ED9" w:rsidP="00B67ED9">
      <w:pPr>
        <w:spacing w:after="0" w:line="360" w:lineRule="exact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67ED9" w:rsidRPr="00C74ECA" w:rsidRDefault="00B67ED9" w:rsidP="00B67ED9">
      <w:pPr>
        <w:spacing w:after="0" w:line="360" w:lineRule="exact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C74ECA">
        <w:rPr>
          <w:rFonts w:ascii="Times New Roman" w:hAnsi="Times New Roman" w:cs="Times New Roman"/>
          <w:b/>
          <w:sz w:val="28"/>
          <w:szCs w:val="28"/>
        </w:rPr>
        <w:t>Какие есть пределы ответственности за продажу несовершеннолетним алкогольной продукции?</w:t>
      </w:r>
    </w:p>
    <w:p w:rsidR="00B67ED9" w:rsidRPr="00C74ECA" w:rsidRDefault="00B67ED9" w:rsidP="00B67ED9">
      <w:pPr>
        <w:spacing w:after="0" w:line="360" w:lineRule="exact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74ECA">
        <w:rPr>
          <w:rFonts w:ascii="Times New Roman" w:hAnsi="Times New Roman" w:cs="Times New Roman"/>
          <w:sz w:val="28"/>
          <w:szCs w:val="28"/>
        </w:rPr>
        <w:t xml:space="preserve">Пунктом 11 части 2 статьи 16 Федерального закона от 22.11.1995 № 171-ФЗ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 установлен запрет продажи алкогольной продукции несовершеннолетним. </w:t>
      </w:r>
    </w:p>
    <w:p w:rsidR="00B67ED9" w:rsidRPr="00C74ECA" w:rsidRDefault="00B67ED9" w:rsidP="00B67ED9">
      <w:pPr>
        <w:spacing w:after="0" w:line="360" w:lineRule="exact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74ECA">
        <w:rPr>
          <w:rFonts w:ascii="Times New Roman" w:hAnsi="Times New Roman" w:cs="Times New Roman"/>
          <w:sz w:val="28"/>
          <w:szCs w:val="28"/>
        </w:rPr>
        <w:lastRenderedPageBreak/>
        <w:t>В целях реализации запрета на продажу несовершеннолетним алкогольной продукции лица, непосредственно осуществляющие отпуск алкогольной продукции несовершеннолетним (продавцы), получили право требовать у розничного покупателя алкогольной продукции документ, удостоверяющий личность (в том числе документ, удостоверяющий личность иностранного гражданина или лица без гражданства в Российской федерации) и позволяющий установить возраст этого покупателя, в случае возникновения у продавца сомнения в достижении этим покупателем совершеннолетия</w:t>
      </w:r>
      <w:proofErr w:type="gramEnd"/>
      <w:r w:rsidRPr="00C74ECA">
        <w:rPr>
          <w:rFonts w:ascii="Times New Roman" w:hAnsi="Times New Roman" w:cs="Times New Roman"/>
          <w:sz w:val="28"/>
          <w:szCs w:val="28"/>
        </w:rPr>
        <w:t>. При этом правильность возникших сомнений, видимо, предполагается и не требует какого-либо обоснования со стороны продавца.</w:t>
      </w:r>
    </w:p>
    <w:p w:rsidR="00B67ED9" w:rsidRPr="00C74ECA" w:rsidRDefault="00B67ED9" w:rsidP="00B67ED9">
      <w:pPr>
        <w:spacing w:after="0" w:line="360" w:lineRule="exact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74ECA">
        <w:rPr>
          <w:rFonts w:ascii="Times New Roman" w:hAnsi="Times New Roman" w:cs="Times New Roman"/>
          <w:sz w:val="28"/>
          <w:szCs w:val="28"/>
        </w:rPr>
        <w:t>Для лиц, нарушивших установленный запрет, законодательством Российской Федерации предусмотрена ответственность.</w:t>
      </w:r>
    </w:p>
    <w:p w:rsidR="00B67ED9" w:rsidRPr="00C74ECA" w:rsidRDefault="00B67ED9" w:rsidP="00B67ED9">
      <w:pPr>
        <w:spacing w:after="0" w:line="360" w:lineRule="exact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74ECA">
        <w:rPr>
          <w:rFonts w:ascii="Times New Roman" w:hAnsi="Times New Roman" w:cs="Times New Roman"/>
          <w:sz w:val="28"/>
          <w:szCs w:val="28"/>
        </w:rPr>
        <w:t xml:space="preserve">Частью 2.1. статьи 14.16 </w:t>
      </w:r>
      <w:proofErr w:type="spellStart"/>
      <w:r w:rsidRPr="00C74ECA">
        <w:rPr>
          <w:rFonts w:ascii="Times New Roman" w:hAnsi="Times New Roman" w:cs="Times New Roman"/>
          <w:sz w:val="28"/>
          <w:szCs w:val="28"/>
        </w:rPr>
        <w:t>КоАП</w:t>
      </w:r>
      <w:proofErr w:type="spellEnd"/>
      <w:r w:rsidRPr="00C74ECA">
        <w:rPr>
          <w:rFonts w:ascii="Times New Roman" w:hAnsi="Times New Roman" w:cs="Times New Roman"/>
          <w:sz w:val="28"/>
          <w:szCs w:val="28"/>
        </w:rPr>
        <w:t xml:space="preserve"> РФ установлена ответственность за розничную продажу несовершеннолетнему алкогольной продукции, если это действие не содержит уголовно наказуемого деяния, в виде штрафа, налагаемого на граждан в размере от 30000 до 50000 руб., на должностных лиц – от 100000 до 200000 руб., на юридических  - 300000 до 500000 руб.</w:t>
      </w:r>
      <w:proofErr w:type="gramEnd"/>
    </w:p>
    <w:p w:rsidR="00B67ED9" w:rsidRPr="00C74ECA" w:rsidRDefault="00B67ED9" w:rsidP="00B67ED9">
      <w:pPr>
        <w:spacing w:after="0" w:line="360" w:lineRule="exact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74ECA">
        <w:rPr>
          <w:rFonts w:ascii="Times New Roman" w:hAnsi="Times New Roman" w:cs="Times New Roman"/>
          <w:sz w:val="28"/>
          <w:szCs w:val="28"/>
        </w:rPr>
        <w:t>Уголовная ответственность за розничную продажу несовершеннолетним алкогольной продукции установлена статьи 151.1 Уголовного кодекса РФ и наступает в случае, если ранее лицо было привлечено за это к административной ответственности. Максимальное наказание за данное преступление предусмотрено в виде исправительных работ на срок до 1 года с лишением права занимать определенные должности или заниматься определенной деятельностью на срок до 3 лет.</w:t>
      </w:r>
    </w:p>
    <w:p w:rsidR="00B67ED9" w:rsidRPr="00C74ECA" w:rsidRDefault="00B67ED9" w:rsidP="00B67ED9">
      <w:pPr>
        <w:spacing w:after="0" w:line="360" w:lineRule="exact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74ECA">
        <w:rPr>
          <w:rFonts w:ascii="Times New Roman" w:hAnsi="Times New Roman" w:cs="Times New Roman"/>
          <w:sz w:val="28"/>
          <w:szCs w:val="28"/>
        </w:rPr>
        <w:t>Лицо считается подвергнутым административному наказанию, если со дня вступления в законную силу постановления о назначении административного наказания не прошел 1 год.</w:t>
      </w:r>
    </w:p>
    <w:p w:rsidR="00B67ED9" w:rsidRPr="00C74ECA" w:rsidRDefault="00B67ED9" w:rsidP="00B67ED9">
      <w:pPr>
        <w:spacing w:after="0" w:line="360" w:lineRule="exact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C74ECA">
        <w:rPr>
          <w:rFonts w:ascii="Times New Roman" w:hAnsi="Times New Roman" w:cs="Times New Roman"/>
          <w:b/>
          <w:sz w:val="28"/>
          <w:szCs w:val="28"/>
        </w:rPr>
        <w:t xml:space="preserve">Какая </w:t>
      </w:r>
      <w:r>
        <w:rPr>
          <w:rFonts w:ascii="Times New Roman" w:hAnsi="Times New Roman" w:cs="Times New Roman"/>
          <w:b/>
          <w:sz w:val="28"/>
          <w:szCs w:val="28"/>
        </w:rPr>
        <w:t>предусмотрена</w:t>
      </w:r>
      <w:r w:rsidRPr="00C74ECA">
        <w:rPr>
          <w:rFonts w:ascii="Times New Roman" w:hAnsi="Times New Roman" w:cs="Times New Roman"/>
          <w:b/>
          <w:sz w:val="28"/>
          <w:szCs w:val="28"/>
        </w:rPr>
        <w:t xml:space="preserve"> ответственность за продажу несовершеннолетним табачной продукции?</w:t>
      </w:r>
    </w:p>
    <w:p w:rsidR="00B67ED9" w:rsidRPr="00C74ECA" w:rsidRDefault="00B67ED9" w:rsidP="00B67ED9">
      <w:pPr>
        <w:spacing w:after="0" w:line="360" w:lineRule="exact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74ECA">
        <w:rPr>
          <w:rFonts w:ascii="Times New Roman" w:hAnsi="Times New Roman" w:cs="Times New Roman"/>
          <w:sz w:val="28"/>
          <w:szCs w:val="28"/>
        </w:rPr>
        <w:t>В соответствии с п. 2 ч. 7 ст. 19 Федерального закона от 23.02.2013 № 15-ФЗ «Об охране здоровья граждан от воздействия окружающего табачного дыма и последствий потребления табака» запрещается розничная торговля табачной продукцией на расстоянии менее чем сто метров по прямой линии без учета искусственных и естественных преград от ближайшей точки, граничащей с территорией, предназначенной для оказания образовательных услуг.</w:t>
      </w:r>
      <w:proofErr w:type="gramEnd"/>
    </w:p>
    <w:p w:rsidR="00B67ED9" w:rsidRPr="00C74ECA" w:rsidRDefault="00B67ED9" w:rsidP="00B67ED9">
      <w:pPr>
        <w:spacing w:after="0" w:line="360" w:lineRule="exact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74ECA">
        <w:rPr>
          <w:rFonts w:ascii="Times New Roman" w:hAnsi="Times New Roman" w:cs="Times New Roman"/>
          <w:sz w:val="28"/>
          <w:szCs w:val="28"/>
        </w:rPr>
        <w:t>Для лиц, нарушивших установленный запрет, законодательством Российской Федерации предусмотрена ответственность.</w:t>
      </w:r>
    </w:p>
    <w:p w:rsidR="00B67ED9" w:rsidRPr="00C74ECA" w:rsidRDefault="00B67ED9" w:rsidP="00B67ED9">
      <w:pPr>
        <w:spacing w:after="0" w:line="360" w:lineRule="exact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74ECA">
        <w:rPr>
          <w:rFonts w:ascii="Times New Roman" w:hAnsi="Times New Roman" w:cs="Times New Roman"/>
          <w:sz w:val="28"/>
          <w:szCs w:val="28"/>
        </w:rPr>
        <w:lastRenderedPageBreak/>
        <w:t xml:space="preserve">Статьей 14.53 </w:t>
      </w:r>
      <w:proofErr w:type="spellStart"/>
      <w:r w:rsidRPr="00C74ECA">
        <w:rPr>
          <w:rFonts w:ascii="Times New Roman" w:hAnsi="Times New Roman" w:cs="Times New Roman"/>
          <w:sz w:val="28"/>
          <w:szCs w:val="28"/>
        </w:rPr>
        <w:t>КоАП</w:t>
      </w:r>
      <w:proofErr w:type="spellEnd"/>
      <w:r w:rsidRPr="00C74ECA">
        <w:rPr>
          <w:rFonts w:ascii="Times New Roman" w:hAnsi="Times New Roman" w:cs="Times New Roman"/>
          <w:sz w:val="28"/>
          <w:szCs w:val="28"/>
        </w:rPr>
        <w:t xml:space="preserve"> РФ установлена ответственность за несоблюдение ограничений и нарушение «запретов» в сфере торговли табачной продукцией и табачными изделиями.</w:t>
      </w:r>
    </w:p>
    <w:p w:rsidR="00B67ED9" w:rsidRPr="00C74ECA" w:rsidRDefault="00B67ED9" w:rsidP="00B67ED9">
      <w:pPr>
        <w:spacing w:after="0" w:line="360" w:lineRule="exact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74ECA">
        <w:rPr>
          <w:rFonts w:ascii="Times New Roman" w:hAnsi="Times New Roman" w:cs="Times New Roman"/>
          <w:sz w:val="28"/>
          <w:szCs w:val="28"/>
        </w:rPr>
        <w:t xml:space="preserve">Так несоблюдение ограничений в сфере торговли табачной продукцией и табачными изделиями - влечет наложение административного штрафа на граждан в размере от 2000 тысяч до 3000 тысяч рублей; на должностных лиц - от 5000 тысяч до 10000 тысяч рублей; на юридических лиц - от 30000 тысяч до 50000 тысяч рублей. Оптовая или розничная продажа </w:t>
      </w:r>
      <w:proofErr w:type="spellStart"/>
      <w:r w:rsidRPr="00C74ECA">
        <w:rPr>
          <w:rFonts w:ascii="Times New Roman" w:hAnsi="Times New Roman" w:cs="Times New Roman"/>
          <w:sz w:val="28"/>
          <w:szCs w:val="28"/>
        </w:rPr>
        <w:t>насвая</w:t>
      </w:r>
      <w:proofErr w:type="spellEnd"/>
      <w:r w:rsidRPr="00C74ECA">
        <w:rPr>
          <w:rFonts w:ascii="Times New Roman" w:hAnsi="Times New Roman" w:cs="Times New Roman"/>
          <w:sz w:val="28"/>
          <w:szCs w:val="28"/>
        </w:rPr>
        <w:t>, табака сосательного (</w:t>
      </w:r>
      <w:proofErr w:type="spellStart"/>
      <w:r w:rsidRPr="00C74ECA">
        <w:rPr>
          <w:rFonts w:ascii="Times New Roman" w:hAnsi="Times New Roman" w:cs="Times New Roman"/>
          <w:sz w:val="28"/>
          <w:szCs w:val="28"/>
        </w:rPr>
        <w:t>снюса</w:t>
      </w:r>
      <w:proofErr w:type="spellEnd"/>
      <w:r w:rsidRPr="00C74ECA">
        <w:rPr>
          <w:rFonts w:ascii="Times New Roman" w:hAnsi="Times New Roman" w:cs="Times New Roman"/>
          <w:sz w:val="28"/>
          <w:szCs w:val="28"/>
        </w:rPr>
        <w:t xml:space="preserve">) </w:t>
      </w:r>
      <w:proofErr w:type="gramStart"/>
      <w:r w:rsidRPr="00C74ECA">
        <w:rPr>
          <w:rFonts w:ascii="Times New Roman" w:hAnsi="Times New Roman" w:cs="Times New Roman"/>
          <w:sz w:val="28"/>
          <w:szCs w:val="28"/>
        </w:rPr>
        <w:t>-в</w:t>
      </w:r>
      <w:proofErr w:type="gramEnd"/>
      <w:r w:rsidRPr="00C74ECA">
        <w:rPr>
          <w:rFonts w:ascii="Times New Roman" w:hAnsi="Times New Roman" w:cs="Times New Roman"/>
          <w:sz w:val="28"/>
          <w:szCs w:val="28"/>
        </w:rPr>
        <w:t>лечет наложение административного штрафа на граждан в размере от 2000 тысяч до 4000 тысяч рублей; на должностных лиц - от 7000 тысяч до 12000 тысяч рублей; на юридических лиц - от 40000 тысяч до 60000 тысяч рублей.</w:t>
      </w:r>
    </w:p>
    <w:p w:rsidR="00B67ED9" w:rsidRPr="00C74ECA" w:rsidRDefault="00B67ED9" w:rsidP="00B67ED9">
      <w:pPr>
        <w:spacing w:after="0" w:line="360" w:lineRule="exact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74ECA">
        <w:rPr>
          <w:rFonts w:ascii="Times New Roman" w:hAnsi="Times New Roman" w:cs="Times New Roman"/>
          <w:sz w:val="28"/>
          <w:szCs w:val="28"/>
        </w:rPr>
        <w:t xml:space="preserve">Продажа несовершеннолетнему табачной продукции или табачных изделий </w:t>
      </w:r>
      <w:proofErr w:type="gramStart"/>
      <w:r w:rsidRPr="00C74ECA">
        <w:rPr>
          <w:rFonts w:ascii="Times New Roman" w:hAnsi="Times New Roman" w:cs="Times New Roman"/>
          <w:sz w:val="28"/>
          <w:szCs w:val="28"/>
        </w:rPr>
        <w:t>-в</w:t>
      </w:r>
      <w:proofErr w:type="gramEnd"/>
      <w:r w:rsidRPr="00C74ECA">
        <w:rPr>
          <w:rFonts w:ascii="Times New Roman" w:hAnsi="Times New Roman" w:cs="Times New Roman"/>
          <w:sz w:val="28"/>
          <w:szCs w:val="28"/>
        </w:rPr>
        <w:t>лечет наложение административного штрафа на граждан в размере от 3000 тысяч до 5000 тысяч рублей; на должностных лиц - от 30000 до 50000 тысяч рублей; на юридических лиц - от 100000 тысяч до 150000 тысяч рублей.</w:t>
      </w:r>
    </w:p>
    <w:p w:rsidR="00327148" w:rsidRDefault="00327148"/>
    <w:sectPr w:rsidR="003271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6"/>
  <w:proofState w:spelling="clean" w:grammar="clean"/>
  <w:defaultTabStop w:val="708"/>
  <w:characterSpacingControl w:val="doNotCompress"/>
  <w:compat>
    <w:useFELayout/>
  </w:compat>
  <w:rsids>
    <w:rsidRoot w:val="00B67ED9"/>
    <w:rsid w:val="00327148"/>
    <w:rsid w:val="00B67E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1250</Words>
  <Characters>7131</Characters>
  <Application>Microsoft Office Word</Application>
  <DocSecurity>0</DocSecurity>
  <Lines>59</Lines>
  <Paragraphs>16</Paragraphs>
  <ScaleCrop>false</ScaleCrop>
  <Company>Reanimator Extreme Edition</Company>
  <LinksUpToDate>false</LinksUpToDate>
  <CharactersWithSpaces>8365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Kov</dc:creator>
  <cp:keywords/>
  <dc:description/>
  <cp:lastModifiedBy>Kov</cp:lastModifiedBy>
  <cp:revision>2</cp:revision>
  <dcterms:created xsi:type="dcterms:W3CDTF">2018-08-13T07:25:00Z</dcterms:created>
  <dcterms:modified xsi:type="dcterms:W3CDTF">2018-08-13T07:28:00Z</dcterms:modified>
</cp:coreProperties>
</file>