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34" w:type="dxa"/>
        <w:tblCellMar>
          <w:left w:w="0" w:type="dxa"/>
          <w:right w:w="0" w:type="dxa"/>
        </w:tblCellMar>
        <w:tblLook w:val="04A0"/>
      </w:tblPr>
      <w:tblGrid>
        <w:gridCol w:w="1140"/>
        <w:gridCol w:w="1845"/>
        <w:gridCol w:w="1856"/>
        <w:gridCol w:w="3339"/>
        <w:gridCol w:w="1357"/>
      </w:tblGrid>
      <w:tr w:rsidR="00DF2520" w:rsidRPr="00DF2520" w:rsidTr="00DF2520">
        <w:trPr>
          <w:gridAfter w:val="1"/>
          <w:wAfter w:w="1702" w:type="dxa"/>
          <w:cantSplit/>
          <w:trHeight w:val="1920"/>
        </w:trPr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20" w:rsidRPr="00DF2520" w:rsidRDefault="00DF2520" w:rsidP="00DF2520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25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DF2520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14350" cy="60960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2520" w:rsidRPr="00DF2520" w:rsidRDefault="00DF2520" w:rsidP="00DF2520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5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</w:p>
          <w:p w:rsidR="00DF2520" w:rsidRPr="00DF2520" w:rsidRDefault="00DF2520" w:rsidP="00DF2520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5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</w:t>
            </w:r>
          </w:p>
          <w:p w:rsidR="00DF2520" w:rsidRPr="00DF2520" w:rsidRDefault="00DF2520" w:rsidP="00DF2520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5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САНКТ-ПЕТЕРБУРГА МУНИЦИПАЛЬНЫЙ ОКРУГ ЛИГОВКА-ЯМСКАЯ</w:t>
            </w:r>
          </w:p>
          <w:p w:rsidR="00DF2520" w:rsidRPr="00DF2520" w:rsidRDefault="00DF2520" w:rsidP="00DF25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5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DF2520" w:rsidRPr="00B52774" w:rsidRDefault="00DF2520" w:rsidP="00DF2520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F25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 О С Т А Н О В Л Е Н И Е</w:t>
            </w:r>
            <w:r w:rsidR="00B5277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</w:p>
          <w:p w:rsidR="00DF2520" w:rsidRPr="00DF2520" w:rsidRDefault="00DF2520" w:rsidP="00DF2520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2520" w:rsidRPr="00DF2520" w:rsidTr="00DF2520">
        <w:trPr>
          <w:cantSplit/>
          <w:trHeight w:val="429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520" w:rsidRPr="00DF2520" w:rsidRDefault="00DF2520" w:rsidP="00DF2520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F2520" w:rsidRPr="00DF2520" w:rsidRDefault="00DF2520" w:rsidP="00DF2520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5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  <w:r w:rsidRPr="00DF25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2</w:t>
            </w:r>
            <w:r w:rsidRPr="00DF25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  <w:r w:rsidRPr="00DF25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0</w:t>
            </w:r>
            <w:r w:rsidRPr="00DF25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3.2011</w:t>
            </w:r>
          </w:p>
        </w:tc>
        <w:tc>
          <w:tcPr>
            <w:tcW w:w="60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F2520" w:rsidRPr="00DF2520" w:rsidRDefault="00DF2520" w:rsidP="00DF2520">
            <w:pPr>
              <w:spacing w:after="0" w:line="240" w:lineRule="auto"/>
              <w:ind w:left="357" w:right="34" w:hanging="3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5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F2520" w:rsidRPr="00DF2520" w:rsidRDefault="00DF2520" w:rsidP="00DF2520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5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20</w:t>
            </w:r>
          </w:p>
        </w:tc>
      </w:tr>
      <w:tr w:rsidR="00DF2520" w:rsidRPr="00DF2520" w:rsidTr="00DF2520">
        <w:trPr>
          <w:cantSplit/>
          <w:trHeight w:val="141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20" w:rsidRPr="00DF2520" w:rsidRDefault="00DF2520" w:rsidP="00DF2520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DF2520" w:rsidRPr="00DF2520" w:rsidRDefault="00DF2520" w:rsidP="00DF2520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 ┐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20" w:rsidRPr="00DF2520" w:rsidRDefault="00DF2520" w:rsidP="00DF2520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DF2520" w:rsidRPr="00DF2520" w:rsidRDefault="00DF2520" w:rsidP="00DF2520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5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                                                                           ┐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520" w:rsidRPr="00DF2520" w:rsidRDefault="00DF2520" w:rsidP="00DF2520">
            <w:pPr>
              <w:spacing w:after="0" w:line="141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2520" w:rsidRPr="00DF2520" w:rsidTr="00DF2520">
        <w:trPr>
          <w:cantSplit/>
          <w:trHeight w:val="175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20" w:rsidRPr="00DF2520" w:rsidRDefault="00DF2520" w:rsidP="00DF2520">
            <w:pPr>
              <w:spacing w:after="0" w:line="175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20" w:rsidRPr="00DF2520" w:rsidRDefault="00DF2520" w:rsidP="00DF2520">
            <w:pPr>
              <w:spacing w:after="0" w:line="1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52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520" w:rsidRPr="00DF2520" w:rsidRDefault="00DF2520" w:rsidP="00DF2520">
            <w:pPr>
              <w:spacing w:after="0" w:line="175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2520" w:rsidRPr="00DF2520" w:rsidTr="00DF2520"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520" w:rsidRPr="00DF2520" w:rsidRDefault="00DF2520" w:rsidP="00DF2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520" w:rsidRPr="00DF2520" w:rsidRDefault="00DF2520" w:rsidP="00DF2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520" w:rsidRPr="00DF2520" w:rsidRDefault="00DF2520" w:rsidP="00DF2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520" w:rsidRPr="00DF2520" w:rsidRDefault="00DF2520" w:rsidP="00DF2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520" w:rsidRPr="00DF2520" w:rsidRDefault="00DF2520" w:rsidP="00DF252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DF2520" w:rsidRPr="00DF2520" w:rsidRDefault="00DF2520" w:rsidP="00DF25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2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F2520" w:rsidRPr="00DF2520" w:rsidRDefault="00DF2520" w:rsidP="00DF2520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252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 внесении изменений в Постановление от 02.02.2012 г. №6</w:t>
      </w:r>
    </w:p>
    <w:p w:rsidR="00DF2520" w:rsidRPr="00DF2520" w:rsidRDefault="00DF2520" w:rsidP="00DF2520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252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«О признании утратившим силу  Постановления местной Администрации</w:t>
      </w:r>
    </w:p>
    <w:p w:rsidR="00DF2520" w:rsidRPr="00DF2520" w:rsidRDefault="00DF2520" w:rsidP="00DF25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252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от 13.10.2011 г. 124 «Об  утверждении Административного регламента</w:t>
      </w:r>
    </w:p>
    <w:p w:rsidR="00DF2520" w:rsidRPr="00DF2520" w:rsidRDefault="00DF2520" w:rsidP="00DF2520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252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местной Администрации внутригородского Муниципального образования</w:t>
      </w:r>
    </w:p>
    <w:p w:rsidR="00DF2520" w:rsidRPr="00DF2520" w:rsidRDefault="00DF2520" w:rsidP="00DF2520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252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Санкт-Петербурга муниципальный  округ</w:t>
      </w:r>
      <w:r w:rsidRPr="00DF2520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r w:rsidRPr="00DF2520"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  <w:lang w:eastAsia="ru-RU"/>
        </w:rPr>
        <w:t>Лиговка-Ямская</w:t>
      </w:r>
      <w:r w:rsidRPr="00DF2520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r w:rsidRPr="00DF252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 предоставлению</w:t>
      </w:r>
    </w:p>
    <w:p w:rsidR="00DF2520" w:rsidRPr="00DF2520" w:rsidRDefault="00DF2520" w:rsidP="00DF2520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252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муниципальной услуги «рассмотрение  жалоб потребителей по вопросам,</w:t>
      </w:r>
    </w:p>
    <w:p w:rsidR="00DF2520" w:rsidRPr="00DF2520" w:rsidRDefault="00DF2520" w:rsidP="00DF2520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252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регулируемым законодательством о защите прав потребителей»</w:t>
      </w:r>
    </w:p>
    <w:p w:rsidR="00DF2520" w:rsidRPr="00DF2520" w:rsidRDefault="00DF2520" w:rsidP="00DF2520">
      <w:pPr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2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F2520" w:rsidRPr="00DF2520" w:rsidRDefault="00DF2520" w:rsidP="00DF25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2520">
        <w:rPr>
          <w:rFonts w:ascii="Times New Roman" w:eastAsia="Times New Roman" w:hAnsi="Times New Roman" w:cs="Times New Roman"/>
          <w:color w:val="000000"/>
          <w:lang w:eastAsia="ru-RU"/>
        </w:rPr>
        <w:t>В целях приведения нормативно-правовых актов местной Администрации внутригородского Муниципального образования Санкт-Петербурга муниципальный округ Лиговка-Ямская в соответствие с действующим федеральным законодательством и законодательством Санкт-Петербурга, </w:t>
      </w:r>
      <w:r w:rsidRPr="00DF2520">
        <w:rPr>
          <w:rFonts w:ascii="Times New Roman" w:eastAsia="Times New Roman" w:hAnsi="Times New Roman" w:cs="Times New Roman"/>
          <w:color w:val="000000"/>
          <w:lang w:val="en-US" w:eastAsia="ru-RU"/>
        </w:rPr>
        <w:t>c</w:t>
      </w:r>
      <w:r w:rsidRPr="00DF2520">
        <w:rPr>
          <w:rFonts w:ascii="Times New Roman" w:eastAsia="Times New Roman" w:hAnsi="Times New Roman" w:cs="Times New Roman"/>
          <w:color w:val="000000"/>
          <w:lang w:eastAsia="ru-RU"/>
        </w:rPr>
        <w:t> учетом письма Юридического комитета  Администрации Губернатора Санкт-Петербурга от 27.02.2012 № 20-30-211/12-0-0:</w:t>
      </w:r>
    </w:p>
    <w:p w:rsidR="00DF2520" w:rsidRPr="00DF2520" w:rsidRDefault="00DF2520" w:rsidP="00DF25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252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DF2520" w:rsidRPr="00DF2520" w:rsidRDefault="00DF2520" w:rsidP="00DF25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2520">
        <w:rPr>
          <w:rFonts w:ascii="Times New Roman" w:eastAsia="Times New Roman" w:hAnsi="Times New Roman" w:cs="Times New Roman"/>
          <w:color w:val="000000"/>
          <w:lang w:eastAsia="ru-RU"/>
        </w:rPr>
        <w:t>1. Изложить пункт 4 Постановления от 02.02.2012 г. №6 «О признании утратившим силу  Постановления местной Администрации от 13.10.2011 г. 124 «Об  утверждении Административного регламента местной Администрации внутригородского Муниципального образования Санкт-Петербурга муниципальный  округ </w:t>
      </w:r>
      <w:r w:rsidRPr="00DF2520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Лиговка-Ямская</w:t>
      </w:r>
      <w:r w:rsidRPr="00DF2520">
        <w:rPr>
          <w:rFonts w:ascii="Times New Roman" w:eastAsia="Times New Roman" w:hAnsi="Times New Roman" w:cs="Times New Roman"/>
          <w:color w:val="000000"/>
          <w:lang w:eastAsia="ru-RU"/>
        </w:rPr>
        <w:t> по предоставлению муниципальной услуги «рассмотрение  жалоб потребителей по вопросам, регулируемым законодательством о защите прав потребителей» в следующей редакции:</w:t>
      </w:r>
    </w:p>
    <w:p w:rsidR="00DF2520" w:rsidRPr="00DF2520" w:rsidRDefault="00DF2520" w:rsidP="00DF25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252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DF2520" w:rsidRPr="00DF2520" w:rsidRDefault="00DF2520" w:rsidP="00DF25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2520">
        <w:rPr>
          <w:rFonts w:ascii="Times New Roman" w:eastAsia="Times New Roman" w:hAnsi="Times New Roman" w:cs="Times New Roman"/>
          <w:color w:val="000000"/>
          <w:lang w:eastAsia="ru-RU"/>
        </w:rPr>
        <w:t>«Настоящее Постановление  вступает в силу с момента его официального опубликования (обнародования)».</w:t>
      </w:r>
    </w:p>
    <w:p w:rsidR="00DF2520" w:rsidRPr="00DF2520" w:rsidRDefault="00DF2520" w:rsidP="00DF25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2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F2520" w:rsidRPr="00DF2520" w:rsidRDefault="00DF2520" w:rsidP="00DF25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2520">
        <w:rPr>
          <w:rFonts w:ascii="Times New Roman" w:eastAsia="Times New Roman" w:hAnsi="Times New Roman" w:cs="Times New Roman"/>
          <w:color w:val="000000"/>
          <w:lang w:eastAsia="ru-RU"/>
        </w:rPr>
        <w:t>2. Направить копию настоящего Постановления в Прокуратуру Центрального района Санкт-Петербурга и  Юридический комитет Администрации Губернатора Санкт-Петербурга.</w:t>
      </w:r>
    </w:p>
    <w:p w:rsidR="00DF2520" w:rsidRPr="00DF2520" w:rsidRDefault="00DF2520" w:rsidP="00DF2520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252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DF2520" w:rsidRPr="00DF2520" w:rsidRDefault="00DF2520" w:rsidP="00DF25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2520">
        <w:rPr>
          <w:rFonts w:ascii="Times New Roman" w:eastAsia="Times New Roman" w:hAnsi="Times New Roman" w:cs="Times New Roman"/>
          <w:color w:val="000000"/>
          <w:lang w:eastAsia="ru-RU"/>
        </w:rPr>
        <w:t>3. Опубликовать Постановление в официальном печатном СМИ Муниципального образования Лиговка-Ямская и на официальном сайте в сети Интернет.</w:t>
      </w:r>
    </w:p>
    <w:p w:rsidR="00DF2520" w:rsidRPr="00DF2520" w:rsidRDefault="00DF2520" w:rsidP="00DF25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252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DF2520" w:rsidRPr="00DF2520" w:rsidRDefault="00DF2520" w:rsidP="00DF2520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2520">
        <w:rPr>
          <w:rFonts w:ascii="Times New Roman" w:eastAsia="Times New Roman" w:hAnsi="Times New Roman" w:cs="Times New Roman"/>
          <w:color w:val="000000"/>
          <w:lang w:eastAsia="ru-RU"/>
        </w:rPr>
        <w:t>4. Настоящее Постановление  вступает в силу с момента его официального опубликования (обнародования).</w:t>
      </w:r>
    </w:p>
    <w:p w:rsidR="00DF2520" w:rsidRPr="00DF2520" w:rsidRDefault="00DF2520" w:rsidP="00DF2520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252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DF2520" w:rsidRPr="00DF2520" w:rsidRDefault="00DF2520" w:rsidP="00DF2520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2520">
        <w:rPr>
          <w:rFonts w:ascii="Times New Roman" w:eastAsia="Times New Roman" w:hAnsi="Times New Roman" w:cs="Times New Roman"/>
          <w:color w:val="000000"/>
          <w:lang w:eastAsia="ru-RU"/>
        </w:rPr>
        <w:t>5. Контроль за исполнением  Постановления оставляю за собой.</w:t>
      </w:r>
    </w:p>
    <w:p w:rsidR="00DF2520" w:rsidRPr="00DF2520" w:rsidRDefault="00DF2520" w:rsidP="00DF2520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252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DF2520" w:rsidRPr="00DF2520" w:rsidRDefault="00DF2520" w:rsidP="00DF25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2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F2520" w:rsidRPr="00DF2520" w:rsidRDefault="00DF2520" w:rsidP="00DF2520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252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DF2520" w:rsidRPr="00DF2520" w:rsidRDefault="00DF2520" w:rsidP="00DF25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2520">
        <w:rPr>
          <w:rFonts w:ascii="Times New Roman" w:eastAsia="Times New Roman" w:hAnsi="Times New Roman" w:cs="Times New Roman"/>
          <w:color w:val="000000"/>
          <w:lang w:eastAsia="ru-RU"/>
        </w:rPr>
        <w:t>Глава местной Администрации                                                                                                  Заика О.В.                            </w:t>
      </w:r>
    </w:p>
    <w:p w:rsidR="00382599" w:rsidRDefault="00382599"/>
    <w:sectPr w:rsidR="00382599" w:rsidSect="00382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F2520"/>
    <w:rsid w:val="00382599"/>
    <w:rsid w:val="00A701CD"/>
    <w:rsid w:val="00B52774"/>
    <w:rsid w:val="00DF2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599"/>
  </w:style>
  <w:style w:type="paragraph" w:styleId="5">
    <w:name w:val="heading 5"/>
    <w:basedOn w:val="a"/>
    <w:link w:val="50"/>
    <w:uiPriority w:val="9"/>
    <w:qFormat/>
    <w:rsid w:val="00DF252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DF25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DF2520"/>
  </w:style>
  <w:style w:type="paragraph" w:styleId="a3">
    <w:name w:val="Body Text"/>
    <w:basedOn w:val="a"/>
    <w:link w:val="a4"/>
    <w:uiPriority w:val="99"/>
    <w:semiHidden/>
    <w:unhideWhenUsed/>
    <w:rsid w:val="00DF2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DF25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2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25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6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354</Words>
  <Characters>2020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Администратор</cp:lastModifiedBy>
  <cp:revision>2</cp:revision>
  <dcterms:created xsi:type="dcterms:W3CDTF">2015-06-23T09:35:00Z</dcterms:created>
  <dcterms:modified xsi:type="dcterms:W3CDTF">2015-09-29T06:18:00Z</dcterms:modified>
</cp:coreProperties>
</file>