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025" w:rsidRDefault="00CC6025" w:rsidP="00CC6025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sz w:val="23"/>
          <w:szCs w:val="23"/>
          <w:lang w:eastAsia="en-US"/>
        </w:rPr>
      </w:pPr>
    </w:p>
    <w:p w:rsidR="00CC6025" w:rsidRDefault="00CC6025" w:rsidP="00CC6025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sz w:val="23"/>
          <w:szCs w:val="23"/>
          <w:lang w:eastAsia="en-US"/>
        </w:rPr>
        <w:t xml:space="preserve">           О</w:t>
      </w:r>
      <w:r>
        <w:rPr>
          <w:rFonts w:ascii="TimesNewRomanPSMT" w:eastAsiaTheme="minorHAnsi" w:hAnsi="TimesNewRomanPSMT" w:cs="TimesNewRomanPSMT"/>
          <w:lang w:eastAsia="en-US"/>
        </w:rPr>
        <w:t xml:space="preserve">тдел социальной защиты населения администрации предоставляет дополнительную информацию о мерах и дополнительных мерах социальной поддержки семья </w:t>
      </w:r>
      <w:proofErr w:type="gramStart"/>
      <w:r>
        <w:rPr>
          <w:rFonts w:ascii="TimesNewRomanPSMT" w:eastAsiaTheme="minorHAnsi" w:hAnsi="TimesNewRomanPSMT" w:cs="TimesNewRomanPSMT"/>
          <w:lang w:eastAsia="en-US"/>
        </w:rPr>
        <w:t>имеющим</w:t>
      </w:r>
      <w:proofErr w:type="gramEnd"/>
      <w:r>
        <w:rPr>
          <w:rFonts w:ascii="TimesNewRomanPSMT" w:eastAsiaTheme="minorHAnsi" w:hAnsi="TimesNewRomanPSMT" w:cs="TimesNewRomanPSMT"/>
          <w:lang w:eastAsia="en-US"/>
        </w:rPr>
        <w:t xml:space="preserve"> детей.</w:t>
      </w:r>
    </w:p>
    <w:p w:rsidR="00CC6025" w:rsidRDefault="00CC6025" w:rsidP="00CC6025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 xml:space="preserve">           В соответствии со статьей 82 Социального кодекса Санкт-Петербурга предоставляются дополнительные меры социальной поддержки по обеспечению питанием обучающихся общеобразовательных учреждений, а также </w:t>
      </w:r>
      <w:r>
        <w:rPr>
          <w:rFonts w:ascii="TimesNewRomanPSMT" w:eastAsiaTheme="minorHAnsi" w:hAnsi="TimesNewRomanPSMT" w:cs="TimesNewRomanPSMT"/>
          <w:b/>
          <w:lang w:eastAsia="en-US"/>
        </w:rPr>
        <w:t>компенсационная выплата на питание обучающимся, в том числе в федеральных образовательных учреждениях.</w:t>
      </w:r>
    </w:p>
    <w:p w:rsidR="00CC6025" w:rsidRDefault="00CC6025" w:rsidP="00CC6025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 xml:space="preserve">           Согласно пункту 7 статьи 82 Социального кодекса компенсационная выплата на питание в размере 100 процентов стоимости питания </w:t>
      </w:r>
      <w:proofErr w:type="gramStart"/>
      <w:r>
        <w:rPr>
          <w:rFonts w:ascii="TimesNewRomanPSMT" w:eastAsiaTheme="minorHAnsi" w:hAnsi="TimesNewRomanPSMT" w:cs="TimesNewRomanPSMT"/>
          <w:lang w:eastAsia="en-US"/>
        </w:rPr>
        <w:t>в</w:t>
      </w:r>
      <w:proofErr w:type="gramEnd"/>
      <w:r>
        <w:rPr>
          <w:rFonts w:ascii="TimesNewRomanPSMT" w:eastAsiaTheme="minorHAnsi" w:hAnsi="TimesNewRomanPSMT" w:cs="TimesNewRomanPSMT"/>
          <w:lang w:eastAsia="en-US"/>
        </w:rPr>
        <w:t xml:space="preserve"> государственных образовательных</w:t>
      </w:r>
    </w:p>
    <w:p w:rsidR="00CC6025" w:rsidRPr="00CC6025" w:rsidRDefault="00CC6025" w:rsidP="00CC6025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lang w:eastAsia="en-US"/>
        </w:rPr>
      </w:pPr>
      <w:proofErr w:type="gramStart"/>
      <w:r>
        <w:rPr>
          <w:rFonts w:ascii="TimesNewRomanPSMT" w:eastAsiaTheme="minorHAnsi" w:hAnsi="TimesNewRomanPSMT" w:cs="TimesNewRomanPSMT"/>
          <w:lang w:eastAsia="en-US"/>
        </w:rPr>
        <w:t xml:space="preserve">учреждениях, включающее завтрак и обед для обучающихся 1 -4 классов, завтрак и обед или комплексный обед для остальных обучающихся, предоставляется обучающимся федеральных образовательных учреждений из числа: </w:t>
      </w:r>
      <w:r w:rsidRPr="00CC6025">
        <w:rPr>
          <w:rFonts w:ascii="TimesNewRomanPSMT" w:eastAsiaTheme="minorHAnsi" w:hAnsi="TimesNewRomanPSMT" w:cs="TimesNewRomanPSMT"/>
          <w:b/>
          <w:lang w:eastAsia="en-US"/>
        </w:rPr>
        <w:t>малообеспеченных семей, многодетных семей, лиц, являющихся детьми-сиротами и детьми, оставшимися без попечения родителей, за исключением обучающихся, находящихся на полном государственном обеспечении, лиц, являющихся инвалидами, лиц, находящихся в трудной жизненной ситуации;</w:t>
      </w:r>
      <w:proofErr w:type="gramEnd"/>
    </w:p>
    <w:p w:rsidR="00CC6025" w:rsidRDefault="00CC6025" w:rsidP="00CC6025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 xml:space="preserve">           Пунктом 8 статьи 82 Социального кодекса определено, что компенсационная выплата на питание в размере 70 процентов стоимости питания в государственных образовательных учреждениях, включающее завтрак и обед для обучающихся 1 -4 классов, завтрак и обед или комплексный обед для обучающихся 5-11 классов, предоставляется обучающимся федеральных образовательных учреждений из числа; лиц, состоящих на учете в противотуберкулезном диспансере, лиц, страдающих хроническими заболеваниями, перечень которых устанавливается Правительством Санкт-Петербурга, лиц, обучающихся в 1-4 классах.</w:t>
      </w:r>
    </w:p>
    <w:p w:rsidR="00CC6025" w:rsidRDefault="00CC6025" w:rsidP="00CC6025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sz w:val="23"/>
          <w:szCs w:val="23"/>
          <w:lang w:eastAsia="en-US"/>
        </w:rPr>
        <w:t xml:space="preserve">           Внесены изменения </w:t>
      </w:r>
      <w:r>
        <w:rPr>
          <w:rFonts w:ascii="TimesNewRomanPSMT" w:eastAsiaTheme="minorHAnsi" w:hAnsi="TimesNewRomanPSMT" w:cs="TimesNewRomanPSMT"/>
          <w:lang w:eastAsia="en-US"/>
        </w:rPr>
        <w:t xml:space="preserve">в постановление Правительства Санкт-Петербурга от 05.03.2015 № 247 «О мерах по реализации главы 18 «Дополнительные меры социальной поддержки по обеспечению питанием в государственных образовательных учреждениях». </w:t>
      </w:r>
    </w:p>
    <w:p w:rsidR="00CC6025" w:rsidRDefault="00CC6025" w:rsidP="00CC6025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 xml:space="preserve">            Утвержден Порядок предоставления дополнительных мер социальной поддержки по обеспечению питанием в образовательных учреждениях (далее - Порядок).</w:t>
      </w:r>
    </w:p>
    <w:p w:rsidR="00CC6025" w:rsidRDefault="00CC6025" w:rsidP="00CC6025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 xml:space="preserve">            Общими положениями Порядка предусматриваются следующие понятия;</w:t>
      </w:r>
    </w:p>
    <w:p w:rsidR="00CC6025" w:rsidRDefault="00CC6025" w:rsidP="00CC6025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 xml:space="preserve">            - федеральные образовательные учреждения - государственные образовательные</w:t>
      </w:r>
    </w:p>
    <w:p w:rsidR="00CC6025" w:rsidRDefault="00CC6025" w:rsidP="00CC6025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учреждения, созданные федеральными органами государственной власти, реализующие</w:t>
      </w:r>
    </w:p>
    <w:p w:rsidR="00CC6025" w:rsidRDefault="00CC6025" w:rsidP="00CC6025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образовательную программу (образовательные программы) начального общего, основного</w:t>
      </w:r>
    </w:p>
    <w:p w:rsidR="00CC6025" w:rsidRDefault="00CC6025" w:rsidP="00CC6025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общего и (или) среднего общего образования;</w:t>
      </w:r>
    </w:p>
    <w:p w:rsidR="00CC6025" w:rsidRDefault="00CC6025" w:rsidP="00CC6025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 xml:space="preserve">            - обучающиеся - лица, обучающиеся по очной форме обучения в </w:t>
      </w:r>
      <w:proofErr w:type="gramStart"/>
      <w:r>
        <w:rPr>
          <w:rFonts w:ascii="TimesNewRomanPSMT" w:eastAsiaTheme="minorHAnsi" w:hAnsi="TimesNewRomanPSMT" w:cs="TimesNewRomanPSMT"/>
          <w:lang w:eastAsia="en-US"/>
        </w:rPr>
        <w:t>образовательных</w:t>
      </w:r>
      <w:proofErr w:type="gramEnd"/>
    </w:p>
    <w:p w:rsidR="00CC6025" w:rsidRDefault="00CC6025" w:rsidP="00CC6025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eastAsia="en-US"/>
        </w:rPr>
      </w:pPr>
      <w:proofErr w:type="gramStart"/>
      <w:r>
        <w:rPr>
          <w:rFonts w:ascii="TimesNewRomanPSMT" w:eastAsiaTheme="minorHAnsi" w:hAnsi="TimesNewRomanPSMT" w:cs="TimesNewRomanPSMT"/>
          <w:lang w:eastAsia="en-US"/>
        </w:rPr>
        <w:t>учреждениях</w:t>
      </w:r>
      <w:proofErr w:type="gramEnd"/>
      <w:r>
        <w:rPr>
          <w:rFonts w:ascii="TimesNewRomanPSMT" w:eastAsiaTheme="minorHAnsi" w:hAnsi="TimesNewRomanPSMT" w:cs="TimesNewRomanPSMT"/>
          <w:lang w:eastAsia="en-US"/>
        </w:rPr>
        <w:t xml:space="preserve"> Санкт-Петербурга, федеральных образовательных учреждениях.</w:t>
      </w:r>
    </w:p>
    <w:p w:rsidR="00CC6025" w:rsidRDefault="00CC6025" w:rsidP="00CC6025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 xml:space="preserve">            </w:t>
      </w:r>
      <w:proofErr w:type="gramStart"/>
      <w:r>
        <w:rPr>
          <w:rFonts w:ascii="TimesNewRomanPSMT" w:eastAsiaTheme="minorHAnsi" w:hAnsi="TimesNewRomanPSMT" w:cs="TimesNewRomanPSMT"/>
          <w:lang w:eastAsia="en-US"/>
        </w:rPr>
        <w:t>В соответствии с пунктом 3.2.1 Порядка  для предоставления компенсационной выплаты родители (законные представители) обучающихся, указанных в пунктах 7 и 8 статьи 82 Закона Санкт-Петербурга, не достигших 18 лет, ежегодно до 31 мая подают                       в администрацию района Санкт-Петербурга (далее - Администрация района) по месту жительства или месту пребывания обучающегося заявление в следующем учебном году.</w:t>
      </w:r>
      <w:proofErr w:type="gramEnd"/>
    </w:p>
    <w:p w:rsidR="00CC6025" w:rsidRDefault="00CC6025" w:rsidP="00CC6025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 xml:space="preserve">            Обучающиеся, указанные в пунктах 5 и 6 статьи 82 Социального кодекса, достигшие 18 лет, являются дееспособными и подают заявление лично или через представителя.</w:t>
      </w:r>
    </w:p>
    <w:p w:rsidR="00CC6025" w:rsidRDefault="00CC6025" w:rsidP="00CC6025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 xml:space="preserve">            В соответствии с пунктом 3.2.2. Порядка предоставления компенсационной выплаты обучающимся в федеральных образовательных учреждениях одновременно с заявлением </w:t>
      </w:r>
      <w:proofErr w:type="gramStart"/>
      <w:r>
        <w:rPr>
          <w:rFonts w:ascii="TimesNewRomanPSMT" w:eastAsiaTheme="minorHAnsi" w:hAnsi="TimesNewRomanPSMT" w:cs="TimesNewRomanPSMT"/>
          <w:lang w:eastAsia="en-US"/>
        </w:rPr>
        <w:t>предоставляются документы</w:t>
      </w:r>
      <w:proofErr w:type="gramEnd"/>
      <w:r>
        <w:rPr>
          <w:rFonts w:ascii="TimesNewRomanPSMT" w:eastAsiaTheme="minorHAnsi" w:hAnsi="TimesNewRomanPSMT" w:cs="TimesNewRomanPSMT"/>
          <w:lang w:eastAsia="en-US"/>
        </w:rPr>
        <w:t>, перечень которых утвержден приложением № 2 к Постановлению № 933.</w:t>
      </w:r>
    </w:p>
    <w:p w:rsidR="00CC6025" w:rsidRDefault="00CC6025" w:rsidP="00CC6025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sz w:val="23"/>
          <w:szCs w:val="23"/>
          <w:lang w:eastAsia="en-US"/>
        </w:rPr>
        <w:t xml:space="preserve">            </w:t>
      </w:r>
      <w:r>
        <w:rPr>
          <w:rFonts w:ascii="TimesNewRomanPSMT" w:eastAsiaTheme="minorHAnsi" w:hAnsi="TimesNewRomanPSMT" w:cs="TimesNewRomanPSMT"/>
          <w:lang w:eastAsia="en-US"/>
        </w:rPr>
        <w:t>Необходимо отметить, что в соответствии с пунктом 4-1 статьи 82 Социального кодекса компенсационная выплата на питание, предусмотренная в пунктах 7 и 8 статьи 82</w:t>
      </w:r>
    </w:p>
    <w:p w:rsidR="00CC6025" w:rsidRDefault="00CC6025" w:rsidP="00CC6025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 xml:space="preserve">Закона Санкт-Петербурга, предоставляется </w:t>
      </w:r>
      <w:proofErr w:type="gramStart"/>
      <w:r>
        <w:rPr>
          <w:rFonts w:ascii="TimesNewRomanPSMT" w:eastAsiaTheme="minorHAnsi" w:hAnsi="TimesNewRomanPSMT" w:cs="TimesNewRomanPSMT"/>
          <w:lang w:eastAsia="en-US"/>
        </w:rPr>
        <w:t>обучающимся</w:t>
      </w:r>
      <w:proofErr w:type="gramEnd"/>
      <w:r>
        <w:rPr>
          <w:rFonts w:ascii="TimesNewRomanPSMT" w:eastAsiaTheme="minorHAnsi" w:hAnsi="TimesNewRomanPSMT" w:cs="TimesNewRomanPSMT"/>
          <w:lang w:eastAsia="en-US"/>
        </w:rPr>
        <w:t xml:space="preserve"> федеральных образовательных</w:t>
      </w:r>
    </w:p>
    <w:p w:rsidR="00CC6025" w:rsidRDefault="00CC6025" w:rsidP="00CC6025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lastRenderedPageBreak/>
        <w:t>учреждений при условии, что они не обеспечиваются питанием за счет средств федерального бюджета.</w:t>
      </w:r>
    </w:p>
    <w:p w:rsidR="00D510AB" w:rsidRDefault="00CC6025">
      <w:r>
        <w:tab/>
        <w:t>Справки по телефонам: 417-46-76, 417-46-75.</w:t>
      </w:r>
      <w:bookmarkStart w:id="0" w:name="_GoBack"/>
      <w:bookmarkEnd w:id="0"/>
    </w:p>
    <w:sectPr w:rsidR="00D510AB" w:rsidSect="009F53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6025"/>
    <w:rsid w:val="009F5386"/>
    <w:rsid w:val="00CC6025"/>
    <w:rsid w:val="00D510AB"/>
    <w:rsid w:val="00E03C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0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05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586</Words>
  <Characters>3342</Characters>
  <Application>Microsoft Office Word</Application>
  <DocSecurity>0</DocSecurity>
  <Lines>27</Lines>
  <Paragraphs>7</Paragraphs>
  <ScaleCrop>false</ScaleCrop>
  <Company/>
  <LinksUpToDate>false</LinksUpToDate>
  <CharactersWithSpaces>3921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Бережкова Татьяна Анатольевна</dc:creator>
  <cp:keywords/>
  <dc:description/>
  <cp:lastModifiedBy>ElenaZ</cp:lastModifiedBy>
  <cp:revision>3</cp:revision>
  <dcterms:created xsi:type="dcterms:W3CDTF">2019-03-27T06:14:00Z</dcterms:created>
  <dcterms:modified xsi:type="dcterms:W3CDTF">2019-04-04T15:16:00Z</dcterms:modified>
</cp:coreProperties>
</file>